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57D0E20B" w:rsidR="00331CAE" w:rsidRPr="00DF22BC" w:rsidRDefault="00323C8B" w:rsidP="09AE73F7">
      <w:pPr>
        <w:tabs>
          <w:tab w:val="center" w:pos="4680"/>
          <w:tab w:val="right" w:pos="9360"/>
        </w:tabs>
        <w:jc w:val="center"/>
        <w:rPr>
          <w:rFonts w:ascii="Georgia" w:eastAsia="Georgia" w:hAnsi="Georgia" w:cs="Georgia"/>
          <w:b/>
          <w:bCs/>
          <w:color w:val="FF0000"/>
          <w:sz w:val="20"/>
          <w:szCs w:val="20"/>
        </w:rPr>
      </w:pPr>
      <w:r w:rsidRPr="00DF22BC">
        <w:rPr>
          <w:rFonts w:ascii="Georgia" w:eastAsia="Georgia" w:hAnsi="Georgia" w:cs="Georgia"/>
          <w:b/>
          <w:bCs/>
          <w:color w:val="FF0000"/>
          <w:sz w:val="20"/>
          <w:szCs w:val="20"/>
        </w:rPr>
        <w:t>Enhanced Algebra</w:t>
      </w:r>
      <w:r w:rsidRPr="00DF22BC">
        <w:rPr>
          <w:rFonts w:ascii="Georgia" w:eastAsia="Georgia" w:hAnsi="Georgia" w:cs="Georgia"/>
          <w:b/>
          <w:bCs/>
          <w:color w:val="FF0000"/>
          <w:sz w:val="20"/>
          <w:szCs w:val="20"/>
        </w:rPr>
        <w:br/>
        <w:t>8</w:t>
      </w:r>
      <w:r w:rsidRPr="00DF22BC">
        <w:rPr>
          <w:rFonts w:ascii="Georgia" w:eastAsia="Georgia" w:hAnsi="Georgia" w:cs="Georgia"/>
          <w:b/>
          <w:bCs/>
          <w:color w:val="FF0000"/>
          <w:sz w:val="20"/>
          <w:szCs w:val="20"/>
          <w:vertAlign w:val="superscript"/>
        </w:rPr>
        <w:t>th</w:t>
      </w:r>
      <w:r w:rsidRPr="00DF22BC">
        <w:rPr>
          <w:rFonts w:ascii="Georgia" w:eastAsia="Georgia" w:hAnsi="Georgia" w:cs="Georgia"/>
          <w:b/>
          <w:bCs/>
          <w:color w:val="FF0000"/>
          <w:sz w:val="20"/>
          <w:szCs w:val="20"/>
        </w:rPr>
        <w:t xml:space="preserve"> Grade </w:t>
      </w:r>
    </w:p>
    <w:p w14:paraId="6BCA194E" w14:textId="77777777" w:rsidR="00323C8B" w:rsidRPr="00DF22BC" w:rsidRDefault="00764EF8" w:rsidP="00323C8B">
      <w:pPr>
        <w:jc w:val="center"/>
        <w:rPr>
          <w:rFonts w:ascii="Georgia" w:eastAsia="Georgia" w:hAnsi="Georgia" w:cs="Georgia"/>
          <w:b/>
          <w:color w:val="FF0000"/>
          <w:sz w:val="20"/>
          <w:szCs w:val="20"/>
        </w:rPr>
      </w:pPr>
      <w:r w:rsidRPr="00DF22BC">
        <w:rPr>
          <w:rFonts w:ascii="Georgia" w:eastAsia="Georgia" w:hAnsi="Georgia" w:cs="Georgia"/>
          <w:b/>
          <w:color w:val="FF0000"/>
          <w:sz w:val="20"/>
          <w:szCs w:val="20"/>
        </w:rPr>
        <w:t>M</w:t>
      </w:r>
      <w:r w:rsidR="00C55302" w:rsidRPr="00DF22BC">
        <w:rPr>
          <w:rFonts w:ascii="Georgia" w:eastAsia="Georgia" w:hAnsi="Georgia" w:cs="Georgia"/>
          <w:b/>
          <w:color w:val="FF0000"/>
          <w:sz w:val="20"/>
          <w:szCs w:val="20"/>
        </w:rPr>
        <w:t>s. Irwin</w:t>
      </w:r>
    </w:p>
    <w:p w14:paraId="00000003" w14:textId="472EDC66" w:rsidR="00331CAE" w:rsidRPr="00DF22BC" w:rsidRDefault="007A62C1" w:rsidP="00323C8B">
      <w:pPr>
        <w:jc w:val="center"/>
        <w:rPr>
          <w:rFonts w:ascii="Georgia" w:eastAsia="Georgia" w:hAnsi="Georgia" w:cs="Georgia"/>
          <w:b/>
          <w:color w:val="FF0000"/>
          <w:sz w:val="20"/>
          <w:szCs w:val="20"/>
        </w:rPr>
      </w:pPr>
      <w:r w:rsidRPr="00DF22BC">
        <w:rPr>
          <w:rFonts w:ascii="Georgia" w:eastAsia="Georgia" w:hAnsi="Georgia" w:cs="Georgia"/>
          <w:b/>
          <w:sz w:val="20"/>
          <w:szCs w:val="20"/>
        </w:rPr>
        <w:t>Course Syllabus 202</w:t>
      </w:r>
      <w:r w:rsidR="005774CC" w:rsidRPr="00DF22BC">
        <w:rPr>
          <w:rFonts w:ascii="Georgia" w:eastAsia="Georgia" w:hAnsi="Georgia" w:cs="Georgia"/>
          <w:b/>
          <w:sz w:val="20"/>
          <w:szCs w:val="20"/>
        </w:rPr>
        <w:t>4</w:t>
      </w:r>
      <w:r w:rsidRPr="00DF22BC">
        <w:rPr>
          <w:rFonts w:ascii="Georgia" w:eastAsia="Georgia" w:hAnsi="Georgia" w:cs="Georgia"/>
          <w:b/>
          <w:sz w:val="20"/>
          <w:szCs w:val="20"/>
        </w:rPr>
        <w:t>-202</w:t>
      </w:r>
      <w:r w:rsidR="005774CC" w:rsidRPr="00DF22BC">
        <w:rPr>
          <w:rFonts w:ascii="Georgia" w:eastAsia="Georgia" w:hAnsi="Georgia" w:cs="Georgia"/>
          <w:b/>
          <w:sz w:val="20"/>
          <w:szCs w:val="20"/>
        </w:rPr>
        <w:t>5</w:t>
      </w:r>
    </w:p>
    <w:p w14:paraId="00000004" w14:textId="77777777" w:rsidR="00331CAE" w:rsidRPr="00DF22BC" w:rsidRDefault="00331CAE">
      <w:pPr>
        <w:rPr>
          <w:rFonts w:ascii="Georgia" w:eastAsia="Georgia" w:hAnsi="Georgia" w:cs="Georgia"/>
          <w:sz w:val="20"/>
          <w:szCs w:val="20"/>
        </w:rPr>
      </w:pPr>
    </w:p>
    <w:p w14:paraId="00000005" w14:textId="77777777" w:rsidR="00331CAE" w:rsidRPr="00DF22BC" w:rsidRDefault="007A62C1">
      <w:pPr>
        <w:rPr>
          <w:rFonts w:ascii="Georgia" w:eastAsia="Georgia" w:hAnsi="Georgia" w:cs="Georgia"/>
          <w:color w:val="000000"/>
          <w:sz w:val="20"/>
          <w:szCs w:val="20"/>
        </w:rPr>
      </w:pPr>
      <w:r w:rsidRPr="00DF22BC">
        <w:rPr>
          <w:rFonts w:ascii="Georgia" w:eastAsia="Georgia" w:hAnsi="Georgia" w:cs="Georgia"/>
          <w:b/>
          <w:sz w:val="20"/>
          <w:szCs w:val="20"/>
        </w:rPr>
        <w:t>Course Description and Objectives</w:t>
      </w:r>
    </w:p>
    <w:p w14:paraId="00000006" w14:textId="6D58B18D" w:rsidR="00331CAE" w:rsidRPr="00DF22BC" w:rsidRDefault="00331CAE">
      <w:pPr>
        <w:pBdr>
          <w:top w:val="nil"/>
          <w:left w:val="nil"/>
          <w:bottom w:val="nil"/>
          <w:right w:val="nil"/>
          <w:between w:val="nil"/>
        </w:pBdr>
        <w:rPr>
          <w:rFonts w:ascii="Georgia" w:eastAsia="Georgia" w:hAnsi="Georgia" w:cs="Georgia"/>
          <w:color w:val="FF0000"/>
          <w:sz w:val="20"/>
          <w:szCs w:val="20"/>
        </w:rPr>
      </w:pPr>
    </w:p>
    <w:p w14:paraId="5BDF18F0" w14:textId="02D7E090" w:rsidR="00764EF8" w:rsidRPr="00DF22BC" w:rsidRDefault="00323C8B" w:rsidP="00764EF8">
      <w:pPr>
        <w:pBdr>
          <w:top w:val="nil"/>
          <w:left w:val="nil"/>
          <w:bottom w:val="nil"/>
          <w:right w:val="nil"/>
          <w:between w:val="nil"/>
        </w:pBdr>
        <w:rPr>
          <w:rFonts w:ascii="Georgia" w:eastAsia="Georgia" w:hAnsi="Georgia" w:cs="Georgia"/>
          <w:color w:val="000000" w:themeColor="text1"/>
          <w:sz w:val="20"/>
          <w:szCs w:val="20"/>
        </w:rPr>
      </w:pPr>
      <w:r w:rsidRPr="00DF22BC">
        <w:rPr>
          <w:rFonts w:ascii="Georgia" w:eastAsia="Georgia" w:hAnsi="Georgia" w:cs="Georgia"/>
          <w:color w:val="000000" w:themeColor="text1"/>
          <w:sz w:val="20"/>
          <w:szCs w:val="20"/>
        </w:rPr>
        <w:t xml:space="preserve">In Enhanced Algebra: Concepts &amp; Connections, instructional time will regularly incorporate the 8 Mathematical Practices, the Framework for Statistical Reasoning, and the Mathematical Modeling Framework through six big ideas of content: (1) mathematical modeling, (2) numerical reasoning, (3) functional &amp; graphical reasoning, (4) patterning and algebraic reasoning, (5) data and statistical reasoning, and (6) geometric and spatial reasoning. In this course, students will create, interpret, solve, and graph linear equations and inequalities in one variable and non-linear (quadratic and exponential) equations and functions. Students will interpret quadratic and exponential expressions. Students will continue to enhance their algebraic reasoning skills when analyzing and applying a deep understanding of systems of linear inequalities and sums and products of rational and irrational numbers. Students will apply their algebraic and geometric reasoning skills to make sense of problems involving distance, midpoint, slope, area, perimeter, and statistical reasoning. </w:t>
      </w:r>
    </w:p>
    <w:p w14:paraId="7EA05146" w14:textId="62A712AC" w:rsidR="00764EF8" w:rsidRPr="00DF22BC" w:rsidRDefault="00E01FC8" w:rsidP="00764EF8">
      <w:pPr>
        <w:pBdr>
          <w:top w:val="nil"/>
          <w:left w:val="nil"/>
          <w:bottom w:val="nil"/>
          <w:right w:val="nil"/>
          <w:between w:val="nil"/>
        </w:pBdr>
        <w:rPr>
          <w:rFonts w:ascii="Georgia" w:eastAsia="Georgia" w:hAnsi="Georgia" w:cs="Georgia"/>
          <w:color w:val="000000" w:themeColor="text1"/>
          <w:sz w:val="20"/>
          <w:szCs w:val="20"/>
        </w:rPr>
      </w:pPr>
      <w:r w:rsidRPr="00DF22BC">
        <w:rPr>
          <w:rFonts w:ascii="Georgia" w:eastAsia="Georgia" w:hAnsi="Georgia" w:cs="Georgia"/>
          <w:color w:val="000000" w:themeColor="text1"/>
          <w:sz w:val="20"/>
          <w:szCs w:val="20"/>
        </w:rPr>
        <w:t xml:space="preserve">**Algebra students are responsible for taking </w:t>
      </w:r>
      <w:r w:rsidRPr="00DF22BC">
        <w:rPr>
          <w:rFonts w:ascii="Georgia" w:eastAsia="Georgia" w:hAnsi="Georgia" w:cs="Georgia"/>
          <w:b/>
          <w:i/>
          <w:color w:val="000000" w:themeColor="text1"/>
          <w:sz w:val="20"/>
          <w:szCs w:val="20"/>
        </w:rPr>
        <w:t>both</w:t>
      </w:r>
      <w:r w:rsidRPr="00DF22BC">
        <w:rPr>
          <w:rFonts w:ascii="Georgia" w:eastAsia="Georgia" w:hAnsi="Georgia" w:cs="Georgia"/>
          <w:i/>
          <w:color w:val="000000" w:themeColor="text1"/>
          <w:sz w:val="20"/>
          <w:szCs w:val="20"/>
        </w:rPr>
        <w:t xml:space="preserve"> </w:t>
      </w:r>
      <w:r w:rsidRPr="00DF22BC">
        <w:rPr>
          <w:rFonts w:ascii="Georgia" w:eastAsia="Georgia" w:hAnsi="Georgia" w:cs="Georgia"/>
          <w:color w:val="000000" w:themeColor="text1"/>
          <w:sz w:val="20"/>
          <w:szCs w:val="20"/>
        </w:rPr>
        <w:t xml:space="preserve">the </w:t>
      </w:r>
      <w:r w:rsidR="007A7254" w:rsidRPr="00DF22BC">
        <w:rPr>
          <w:rFonts w:ascii="Georgia" w:eastAsia="Georgia" w:hAnsi="Georgia" w:cs="Georgia"/>
          <w:color w:val="000000" w:themeColor="text1"/>
          <w:sz w:val="20"/>
          <w:szCs w:val="20"/>
        </w:rPr>
        <w:t>8th-grade</w:t>
      </w:r>
      <w:r w:rsidRPr="00DF22BC">
        <w:rPr>
          <w:rFonts w:ascii="Georgia" w:eastAsia="Georgia" w:hAnsi="Georgia" w:cs="Georgia"/>
          <w:color w:val="000000" w:themeColor="text1"/>
          <w:sz w:val="20"/>
          <w:szCs w:val="20"/>
        </w:rPr>
        <w:t xml:space="preserve"> Mathematics Georgia Milestones Assessment as well as the End of Course (EOC) for </w:t>
      </w:r>
      <w:proofErr w:type="gramStart"/>
      <w:r w:rsidRPr="00DF22BC">
        <w:rPr>
          <w:rFonts w:ascii="Georgia" w:eastAsia="Georgia" w:hAnsi="Georgia" w:cs="Georgia"/>
          <w:color w:val="000000" w:themeColor="text1"/>
          <w:sz w:val="20"/>
          <w:szCs w:val="20"/>
        </w:rPr>
        <w:t>Algebra.*</w:t>
      </w:r>
      <w:proofErr w:type="gramEnd"/>
      <w:r w:rsidRPr="00DF22BC">
        <w:rPr>
          <w:rFonts w:ascii="Georgia" w:eastAsia="Georgia" w:hAnsi="Georgia" w:cs="Georgia"/>
          <w:color w:val="000000" w:themeColor="text1"/>
          <w:sz w:val="20"/>
          <w:szCs w:val="20"/>
        </w:rPr>
        <w:t>*</w:t>
      </w:r>
    </w:p>
    <w:p w14:paraId="00000007" w14:textId="77777777" w:rsidR="00331CAE" w:rsidRPr="00DF22BC" w:rsidRDefault="00331CAE">
      <w:pPr>
        <w:rPr>
          <w:rFonts w:ascii="Georgia" w:eastAsia="Georgia" w:hAnsi="Georgia" w:cs="Georgia"/>
          <w:b/>
          <w:color w:val="000000" w:themeColor="text1"/>
          <w:sz w:val="20"/>
          <w:szCs w:val="20"/>
        </w:rPr>
      </w:pPr>
    </w:p>
    <w:p w14:paraId="00000008" w14:textId="77777777" w:rsidR="00331CAE" w:rsidRPr="00DF22BC" w:rsidRDefault="007A62C1">
      <w:pPr>
        <w:rPr>
          <w:rFonts w:ascii="Georgia" w:eastAsia="Georgia" w:hAnsi="Georgia" w:cs="Georgia"/>
          <w:b/>
          <w:sz w:val="20"/>
          <w:szCs w:val="20"/>
        </w:rPr>
      </w:pPr>
      <w:r w:rsidRPr="00DF22BC">
        <w:rPr>
          <w:rFonts w:ascii="Georgia" w:eastAsia="Georgia" w:hAnsi="Georgia" w:cs="Georgia"/>
          <w:b/>
          <w:sz w:val="20"/>
          <w:szCs w:val="20"/>
        </w:rPr>
        <w:t>Textbook</w:t>
      </w:r>
    </w:p>
    <w:p w14:paraId="6258BB20" w14:textId="66C0187B" w:rsidR="00764EF8" w:rsidRPr="00DF22BC" w:rsidRDefault="00E01FC8">
      <w:pPr>
        <w:rPr>
          <w:rFonts w:ascii="Georgia" w:eastAsia="Georgia" w:hAnsi="Georgia" w:cs="Georgia"/>
          <w:color w:val="000000" w:themeColor="text1"/>
          <w:sz w:val="20"/>
          <w:szCs w:val="20"/>
        </w:rPr>
      </w:pPr>
      <w:r w:rsidRPr="00DF22BC">
        <w:rPr>
          <w:rFonts w:ascii="Georgia" w:eastAsia="Georgia" w:hAnsi="Georgia" w:cs="Georgia"/>
          <w:color w:val="000000" w:themeColor="text1"/>
          <w:sz w:val="20"/>
          <w:szCs w:val="20"/>
        </w:rPr>
        <w:t xml:space="preserve">HMH </w:t>
      </w:r>
      <w:r w:rsidR="00764EF8" w:rsidRPr="00DF22BC">
        <w:rPr>
          <w:rFonts w:ascii="Georgia" w:eastAsia="Georgia" w:hAnsi="Georgia" w:cs="Georgia"/>
          <w:color w:val="000000" w:themeColor="text1"/>
          <w:sz w:val="20"/>
          <w:szCs w:val="20"/>
        </w:rPr>
        <w:t xml:space="preserve">Into </w:t>
      </w:r>
      <w:r w:rsidRPr="00DF22BC">
        <w:rPr>
          <w:rFonts w:ascii="Georgia" w:eastAsia="Georgia" w:hAnsi="Georgia" w:cs="Georgia"/>
          <w:color w:val="000000" w:themeColor="text1"/>
          <w:sz w:val="20"/>
          <w:szCs w:val="20"/>
        </w:rPr>
        <w:t>Algebra 1</w:t>
      </w:r>
    </w:p>
    <w:p w14:paraId="0000000D" w14:textId="77777777" w:rsidR="00331CAE" w:rsidRPr="00DF22BC" w:rsidRDefault="00331CAE">
      <w:pPr>
        <w:rPr>
          <w:rFonts w:ascii="Georgia" w:eastAsia="Georgia" w:hAnsi="Georgia" w:cs="Georgia"/>
          <w:b/>
          <w:sz w:val="20"/>
          <w:szCs w:val="20"/>
        </w:rPr>
      </w:pPr>
    </w:p>
    <w:p w14:paraId="0000000E" w14:textId="77777777" w:rsidR="00331CAE" w:rsidRPr="00DF22BC" w:rsidRDefault="007A62C1">
      <w:pPr>
        <w:rPr>
          <w:rFonts w:ascii="Georgia" w:eastAsia="Georgia" w:hAnsi="Georgia" w:cs="Georgia"/>
          <w:b/>
          <w:sz w:val="20"/>
          <w:szCs w:val="20"/>
        </w:rPr>
      </w:pPr>
      <w:r w:rsidRPr="00DF22BC">
        <w:rPr>
          <w:rFonts w:ascii="Georgia" w:eastAsia="Georgia" w:hAnsi="Georgia" w:cs="Georgia"/>
          <w:b/>
          <w:sz w:val="20"/>
          <w:szCs w:val="20"/>
        </w:rPr>
        <w:t>Unit/Concept Names</w:t>
      </w:r>
    </w:p>
    <w:p w14:paraId="02C659A1" w14:textId="5C33FCA8" w:rsidR="00764EF8" w:rsidRPr="00DF22BC" w:rsidRDefault="00764EF8" w:rsidP="00764EF8">
      <w:pPr>
        <w:rPr>
          <w:rFonts w:ascii="Georgia" w:eastAsia="Georgia" w:hAnsi="Georgia" w:cs="Georgia"/>
          <w:color w:val="000000" w:themeColor="text1"/>
          <w:sz w:val="20"/>
          <w:szCs w:val="20"/>
        </w:rPr>
      </w:pPr>
      <w:r w:rsidRPr="00DF22BC">
        <w:rPr>
          <w:rFonts w:ascii="Georgia" w:eastAsia="Georgia" w:hAnsi="Georgia" w:cs="Georgia"/>
          <w:b/>
          <w:color w:val="FF0000"/>
          <w:sz w:val="20"/>
          <w:szCs w:val="20"/>
        </w:rPr>
        <w:t xml:space="preserve">    </w:t>
      </w:r>
      <w:r w:rsidRPr="00DF22BC">
        <w:rPr>
          <w:rFonts w:ascii="Georgia" w:eastAsia="Georgia" w:hAnsi="Georgia" w:cs="Georgia"/>
          <w:color w:val="000000" w:themeColor="text1"/>
          <w:sz w:val="20"/>
          <w:szCs w:val="20"/>
        </w:rPr>
        <w:t xml:space="preserve">Unit 1: </w:t>
      </w:r>
      <w:r w:rsidR="00E01FC8" w:rsidRPr="00DF22BC">
        <w:rPr>
          <w:rFonts w:ascii="Georgia" w:eastAsia="Georgia" w:hAnsi="Georgia" w:cs="Georgia"/>
          <w:color w:val="000000" w:themeColor="text1"/>
          <w:sz w:val="20"/>
          <w:szCs w:val="20"/>
        </w:rPr>
        <w:t>Modeling Linear Relationships and Functions</w:t>
      </w:r>
    </w:p>
    <w:p w14:paraId="0E6920CD" w14:textId="33D3CE7B" w:rsidR="00764EF8" w:rsidRPr="00DF22BC" w:rsidRDefault="00764EF8" w:rsidP="00764EF8">
      <w:pPr>
        <w:rPr>
          <w:rFonts w:ascii="Georgia" w:eastAsia="Georgia" w:hAnsi="Georgia" w:cs="Georgia"/>
          <w:color w:val="000000" w:themeColor="text1"/>
          <w:sz w:val="20"/>
          <w:szCs w:val="20"/>
        </w:rPr>
      </w:pPr>
      <w:r w:rsidRPr="00DF22BC">
        <w:rPr>
          <w:rFonts w:ascii="Georgia" w:eastAsia="Georgia" w:hAnsi="Georgia" w:cs="Georgia"/>
          <w:color w:val="000000" w:themeColor="text1"/>
          <w:sz w:val="20"/>
          <w:szCs w:val="20"/>
        </w:rPr>
        <w:t xml:space="preserve">    Unit 2: </w:t>
      </w:r>
      <w:r w:rsidR="00E01FC8" w:rsidRPr="00DF22BC">
        <w:rPr>
          <w:rFonts w:ascii="Georgia" w:eastAsia="Georgia" w:hAnsi="Georgia" w:cs="Georgia"/>
          <w:color w:val="000000" w:themeColor="text1"/>
          <w:sz w:val="20"/>
          <w:szCs w:val="20"/>
        </w:rPr>
        <w:t>Analyzing System of Linear Equations and Inequalities</w:t>
      </w:r>
    </w:p>
    <w:p w14:paraId="721C0B80" w14:textId="0BF5AE25" w:rsidR="00764EF8" w:rsidRPr="00DF22BC" w:rsidRDefault="00764EF8" w:rsidP="00764EF8">
      <w:pPr>
        <w:rPr>
          <w:rFonts w:ascii="Georgia" w:eastAsia="Georgia" w:hAnsi="Georgia" w:cs="Georgia"/>
          <w:color w:val="000000" w:themeColor="text1"/>
          <w:sz w:val="20"/>
          <w:szCs w:val="20"/>
        </w:rPr>
      </w:pPr>
      <w:r w:rsidRPr="00DF22BC">
        <w:rPr>
          <w:rFonts w:ascii="Georgia" w:eastAsia="Georgia" w:hAnsi="Georgia" w:cs="Georgia"/>
          <w:color w:val="000000" w:themeColor="text1"/>
          <w:sz w:val="20"/>
          <w:szCs w:val="20"/>
        </w:rPr>
        <w:t xml:space="preserve">    Unit 3: </w:t>
      </w:r>
      <w:r w:rsidR="00E01FC8" w:rsidRPr="00DF22BC">
        <w:rPr>
          <w:rFonts w:ascii="Georgia" w:eastAsia="Georgia" w:hAnsi="Georgia" w:cs="Georgia"/>
          <w:color w:val="000000" w:themeColor="text1"/>
          <w:sz w:val="20"/>
          <w:szCs w:val="20"/>
        </w:rPr>
        <w:t xml:space="preserve">Investigating Rational and Irrational Numbers </w:t>
      </w:r>
    </w:p>
    <w:p w14:paraId="38F212BB" w14:textId="71602925" w:rsidR="00764EF8" w:rsidRPr="00DF22BC" w:rsidRDefault="00764EF8" w:rsidP="00764EF8">
      <w:pPr>
        <w:rPr>
          <w:rFonts w:ascii="Georgia" w:eastAsia="Georgia" w:hAnsi="Georgia" w:cs="Georgia"/>
          <w:color w:val="000000" w:themeColor="text1"/>
          <w:sz w:val="20"/>
          <w:szCs w:val="20"/>
        </w:rPr>
      </w:pPr>
      <w:r w:rsidRPr="00DF22BC">
        <w:rPr>
          <w:rFonts w:ascii="Georgia" w:eastAsia="Georgia" w:hAnsi="Georgia" w:cs="Georgia"/>
          <w:color w:val="000000" w:themeColor="text1"/>
          <w:sz w:val="20"/>
          <w:szCs w:val="20"/>
        </w:rPr>
        <w:t xml:space="preserve">    Unit 4: </w:t>
      </w:r>
      <w:r w:rsidR="00E01FC8" w:rsidRPr="00DF22BC">
        <w:rPr>
          <w:rFonts w:ascii="Georgia" w:eastAsia="Georgia" w:hAnsi="Georgia" w:cs="Georgia"/>
          <w:color w:val="000000" w:themeColor="text1"/>
          <w:sz w:val="20"/>
          <w:szCs w:val="20"/>
        </w:rPr>
        <w:t>Modeling and Analyzing Quadratic Functions</w:t>
      </w:r>
    </w:p>
    <w:p w14:paraId="39C552B2" w14:textId="40324ABA" w:rsidR="00764EF8" w:rsidRPr="00DF22BC" w:rsidRDefault="00764EF8" w:rsidP="00764EF8">
      <w:pPr>
        <w:rPr>
          <w:rFonts w:ascii="Georgia" w:eastAsia="Georgia" w:hAnsi="Georgia" w:cs="Georgia"/>
          <w:color w:val="000000" w:themeColor="text1"/>
          <w:sz w:val="20"/>
          <w:szCs w:val="20"/>
        </w:rPr>
      </w:pPr>
      <w:r w:rsidRPr="00DF22BC">
        <w:rPr>
          <w:rFonts w:ascii="Georgia" w:eastAsia="Georgia" w:hAnsi="Georgia" w:cs="Georgia"/>
          <w:color w:val="000000" w:themeColor="text1"/>
          <w:sz w:val="20"/>
          <w:szCs w:val="20"/>
        </w:rPr>
        <w:t xml:space="preserve">    Unit 5: </w:t>
      </w:r>
      <w:r w:rsidR="00E01FC8" w:rsidRPr="00DF22BC">
        <w:rPr>
          <w:rFonts w:ascii="Georgia" w:eastAsia="Georgia" w:hAnsi="Georgia" w:cs="Georgia"/>
          <w:color w:val="000000" w:themeColor="text1"/>
          <w:sz w:val="20"/>
          <w:szCs w:val="20"/>
        </w:rPr>
        <w:t>Modeling and Analyzing Exponential Expressions, Equations, and Functions</w:t>
      </w:r>
    </w:p>
    <w:p w14:paraId="62024A6F" w14:textId="1FDC3E07" w:rsidR="00764EF8" w:rsidRPr="00DF22BC" w:rsidRDefault="00764EF8" w:rsidP="00764EF8">
      <w:pPr>
        <w:rPr>
          <w:rFonts w:ascii="Georgia" w:eastAsia="Georgia" w:hAnsi="Georgia" w:cs="Georgia"/>
          <w:color w:val="000000" w:themeColor="text1"/>
          <w:sz w:val="20"/>
          <w:szCs w:val="20"/>
        </w:rPr>
      </w:pPr>
      <w:r w:rsidRPr="00DF22BC">
        <w:rPr>
          <w:rFonts w:ascii="Georgia" w:eastAsia="Georgia" w:hAnsi="Georgia" w:cs="Georgia"/>
          <w:color w:val="000000" w:themeColor="text1"/>
          <w:sz w:val="20"/>
          <w:szCs w:val="20"/>
        </w:rPr>
        <w:t xml:space="preserve">    Unit 6: </w:t>
      </w:r>
      <w:r w:rsidR="00E01FC8" w:rsidRPr="00DF22BC">
        <w:rPr>
          <w:rFonts w:ascii="Georgia" w:eastAsia="Georgia" w:hAnsi="Georgia" w:cs="Georgia"/>
          <w:color w:val="000000" w:themeColor="text1"/>
          <w:sz w:val="20"/>
          <w:szCs w:val="20"/>
        </w:rPr>
        <w:t xml:space="preserve">Investigating Data </w:t>
      </w:r>
      <w:r w:rsidR="006D7A76" w:rsidRPr="00DF22BC">
        <w:rPr>
          <w:rFonts w:ascii="Georgia" w:eastAsia="Georgia" w:hAnsi="Georgia" w:cs="Georgia"/>
          <w:color w:val="000000" w:themeColor="text1"/>
          <w:sz w:val="20"/>
          <w:szCs w:val="20"/>
        </w:rPr>
        <w:t>and</w:t>
      </w:r>
      <w:r w:rsidR="00E01FC8" w:rsidRPr="00DF22BC">
        <w:rPr>
          <w:rFonts w:ascii="Georgia" w:eastAsia="Georgia" w:hAnsi="Georgia" w:cs="Georgia"/>
          <w:color w:val="000000" w:themeColor="text1"/>
          <w:sz w:val="20"/>
          <w:szCs w:val="20"/>
        </w:rPr>
        <w:t xml:space="preserve"> Statistical Reasoning</w:t>
      </w:r>
    </w:p>
    <w:p w14:paraId="75E21301" w14:textId="33BE0D03" w:rsidR="00E01FC8" w:rsidRPr="00DF22BC" w:rsidRDefault="00764EF8" w:rsidP="00764EF8">
      <w:pPr>
        <w:rPr>
          <w:rFonts w:ascii="Georgia" w:eastAsia="Georgia" w:hAnsi="Georgia" w:cs="Georgia"/>
          <w:color w:val="000000" w:themeColor="text1"/>
          <w:sz w:val="20"/>
          <w:szCs w:val="20"/>
        </w:rPr>
      </w:pPr>
      <w:r w:rsidRPr="00DF22BC">
        <w:rPr>
          <w:rFonts w:ascii="Georgia" w:eastAsia="Georgia" w:hAnsi="Georgia" w:cs="Georgia"/>
          <w:color w:val="000000" w:themeColor="text1"/>
          <w:sz w:val="20"/>
          <w:szCs w:val="20"/>
        </w:rPr>
        <w:t xml:space="preserve">    Unit 7: </w:t>
      </w:r>
      <w:r w:rsidR="00E01FC8" w:rsidRPr="00DF22BC">
        <w:rPr>
          <w:rFonts w:ascii="Georgia" w:eastAsia="Georgia" w:hAnsi="Georgia" w:cs="Georgia"/>
          <w:color w:val="000000" w:themeColor="text1"/>
          <w:sz w:val="20"/>
          <w:szCs w:val="20"/>
        </w:rPr>
        <w:t>Algebraic Connections to Geometric Concepts</w:t>
      </w:r>
    </w:p>
    <w:p w14:paraId="00000010" w14:textId="1E791401" w:rsidR="00331CAE" w:rsidRPr="00DF22BC" w:rsidRDefault="00E01FC8" w:rsidP="00764EF8">
      <w:pPr>
        <w:rPr>
          <w:rFonts w:ascii="Georgia" w:eastAsia="Georgia" w:hAnsi="Georgia" w:cs="Georgia"/>
          <w:color w:val="000000" w:themeColor="text1"/>
          <w:sz w:val="20"/>
          <w:szCs w:val="20"/>
        </w:rPr>
      </w:pPr>
      <w:r w:rsidRPr="00DF22BC">
        <w:rPr>
          <w:rFonts w:ascii="Georgia" w:eastAsia="Georgia" w:hAnsi="Georgia" w:cs="Georgia"/>
          <w:color w:val="000000" w:themeColor="text1"/>
          <w:sz w:val="20"/>
          <w:szCs w:val="20"/>
        </w:rPr>
        <w:t xml:space="preserve">    Unit 8: </w:t>
      </w:r>
      <w:r w:rsidR="00764EF8" w:rsidRPr="00DF22BC">
        <w:rPr>
          <w:rFonts w:ascii="Georgia" w:eastAsia="Georgia" w:hAnsi="Georgia" w:cs="Georgia"/>
          <w:color w:val="000000" w:themeColor="text1"/>
          <w:sz w:val="20"/>
          <w:szCs w:val="20"/>
        </w:rPr>
        <w:t>Culminating Capstone Unit Review of all Priority Standards</w:t>
      </w:r>
    </w:p>
    <w:p w14:paraId="56487264" w14:textId="77777777" w:rsidR="00764EF8" w:rsidRPr="00DF22BC" w:rsidRDefault="00764EF8" w:rsidP="09AE73F7">
      <w:pPr>
        <w:rPr>
          <w:rFonts w:ascii="Georgia" w:eastAsia="Georgia" w:hAnsi="Georgia" w:cs="Georgia"/>
          <w:b/>
          <w:bCs/>
          <w:color w:val="FF0000"/>
          <w:sz w:val="20"/>
          <w:szCs w:val="20"/>
        </w:rPr>
      </w:pPr>
      <w:bookmarkStart w:id="0" w:name="_30j0zll"/>
      <w:bookmarkEnd w:id="0"/>
    </w:p>
    <w:p w14:paraId="00000011" w14:textId="7A44B584" w:rsidR="00331CAE" w:rsidRPr="00DF22BC" w:rsidRDefault="007A62C1" w:rsidP="09AE73F7">
      <w:pPr>
        <w:rPr>
          <w:rFonts w:ascii="Georgia" w:eastAsia="Georgia" w:hAnsi="Georgia" w:cs="Georgia"/>
          <w:b/>
          <w:bCs/>
          <w:color w:val="000000" w:themeColor="text1"/>
          <w:sz w:val="20"/>
          <w:szCs w:val="20"/>
        </w:rPr>
      </w:pPr>
      <w:r w:rsidRPr="00DF22BC">
        <w:rPr>
          <w:rFonts w:ascii="Georgia" w:eastAsia="Georgia" w:hAnsi="Georgia" w:cs="Georgia"/>
          <w:b/>
          <w:bCs/>
          <w:color w:val="000000" w:themeColor="text1"/>
          <w:sz w:val="20"/>
          <w:szCs w:val="20"/>
        </w:rPr>
        <w:t>Richmond County Board of Education Grading Policy</w:t>
      </w:r>
    </w:p>
    <w:p w14:paraId="00000012" w14:textId="2B4DA9D8" w:rsidR="00331CAE" w:rsidRPr="00DF22BC" w:rsidRDefault="007A62C1" w:rsidP="09AE73F7">
      <w:pPr>
        <w:pStyle w:val="ListParagraph"/>
        <w:numPr>
          <w:ilvl w:val="0"/>
          <w:numId w:val="2"/>
        </w:numPr>
        <w:rPr>
          <w:rFonts w:ascii="Georgia" w:eastAsia="Georgia" w:hAnsi="Georgia" w:cs="Georgia"/>
          <w:sz w:val="20"/>
          <w:szCs w:val="20"/>
        </w:rPr>
      </w:pPr>
      <w:r w:rsidRPr="00DF22BC">
        <w:rPr>
          <w:rFonts w:ascii="Georgia" w:eastAsia="Georgia" w:hAnsi="Georgia" w:cs="Georgia"/>
          <w:sz w:val="20"/>
          <w:szCs w:val="20"/>
        </w:rPr>
        <w:t>Minor Grades 60% (</w:t>
      </w:r>
      <w:r w:rsidR="00764EF8" w:rsidRPr="00DF22BC">
        <w:rPr>
          <w:rFonts w:ascii="Georgia" w:eastAsia="Georgia" w:hAnsi="Georgia" w:cs="Georgia"/>
          <w:color w:val="000000" w:themeColor="text1"/>
          <w:sz w:val="20"/>
          <w:szCs w:val="20"/>
        </w:rPr>
        <w:t xml:space="preserve">i.e.: quizzes, Flocabulary, </w:t>
      </w:r>
      <w:proofErr w:type="spellStart"/>
      <w:r w:rsidR="00764EF8" w:rsidRPr="00DF22BC">
        <w:rPr>
          <w:rFonts w:ascii="Georgia" w:eastAsia="Georgia" w:hAnsi="Georgia" w:cs="Georgia"/>
          <w:color w:val="000000" w:themeColor="text1"/>
          <w:sz w:val="20"/>
          <w:szCs w:val="20"/>
        </w:rPr>
        <w:t>DeltaMath</w:t>
      </w:r>
      <w:proofErr w:type="spellEnd"/>
      <w:r w:rsidR="00764EF8" w:rsidRPr="00DF22BC">
        <w:rPr>
          <w:rFonts w:ascii="Georgia" w:eastAsia="Georgia" w:hAnsi="Georgia" w:cs="Georgia"/>
          <w:color w:val="000000" w:themeColor="text1"/>
          <w:sz w:val="20"/>
          <w:szCs w:val="20"/>
        </w:rPr>
        <w:t>,</w:t>
      </w:r>
      <w:r w:rsidR="005774CC" w:rsidRPr="00DF22BC">
        <w:rPr>
          <w:rFonts w:ascii="Georgia" w:eastAsia="Georgia" w:hAnsi="Georgia" w:cs="Georgia"/>
          <w:color w:val="000000" w:themeColor="text1"/>
          <w:sz w:val="20"/>
          <w:szCs w:val="20"/>
        </w:rPr>
        <w:t xml:space="preserve"> IXL</w:t>
      </w:r>
      <w:r w:rsidR="00764EF8" w:rsidRPr="00DF22BC">
        <w:rPr>
          <w:rFonts w:ascii="Georgia" w:eastAsia="Georgia" w:hAnsi="Georgia" w:cs="Georgia"/>
          <w:color w:val="000000" w:themeColor="text1"/>
          <w:sz w:val="20"/>
          <w:szCs w:val="20"/>
        </w:rPr>
        <w:t xml:space="preserve"> take home quiz, &amp;/or Discussions</w:t>
      </w:r>
      <w:r w:rsidRPr="00DF22BC">
        <w:rPr>
          <w:rFonts w:ascii="Georgia" w:eastAsia="Georgia" w:hAnsi="Georgia" w:cs="Georgia"/>
          <w:sz w:val="20"/>
          <w:szCs w:val="20"/>
        </w:rPr>
        <w:t xml:space="preserve">) </w:t>
      </w:r>
    </w:p>
    <w:p w14:paraId="485E438E" w14:textId="0F23D16A" w:rsidR="62BB15C5" w:rsidRPr="00DF22BC" w:rsidRDefault="62BB15C5" w:rsidP="09AE73F7">
      <w:pPr>
        <w:pStyle w:val="ListParagraph"/>
        <w:numPr>
          <w:ilvl w:val="1"/>
          <w:numId w:val="2"/>
        </w:numPr>
        <w:rPr>
          <w:rFonts w:ascii="Georgia" w:eastAsia="Georgia" w:hAnsi="Georgia" w:cs="Georgia"/>
          <w:sz w:val="20"/>
          <w:szCs w:val="20"/>
        </w:rPr>
      </w:pPr>
      <w:r w:rsidRPr="00DF22BC">
        <w:rPr>
          <w:rFonts w:ascii="Georgia" w:eastAsia="Georgia" w:hAnsi="Georgia" w:cs="Georgia"/>
          <w:b/>
          <w:bCs/>
          <w:sz w:val="20"/>
          <w:szCs w:val="20"/>
        </w:rPr>
        <w:t>Minimum number</w:t>
      </w:r>
      <w:r w:rsidRPr="00DF22BC">
        <w:rPr>
          <w:rFonts w:ascii="Georgia" w:eastAsia="Georgia" w:hAnsi="Georgia" w:cs="Georgia"/>
          <w:sz w:val="20"/>
          <w:szCs w:val="20"/>
        </w:rPr>
        <w:t xml:space="preserve"> of minor grades per 6-week progress report period = </w:t>
      </w:r>
      <w:r w:rsidRPr="00DF22BC">
        <w:rPr>
          <w:rFonts w:ascii="Georgia" w:eastAsia="Georgia" w:hAnsi="Georgia" w:cs="Georgia"/>
          <w:b/>
          <w:bCs/>
          <w:sz w:val="20"/>
          <w:szCs w:val="20"/>
        </w:rPr>
        <w:t>5</w:t>
      </w:r>
    </w:p>
    <w:p w14:paraId="00000013" w14:textId="2803BD29" w:rsidR="00331CAE" w:rsidRPr="00DF22BC" w:rsidRDefault="007A62C1" w:rsidP="09AE73F7">
      <w:pPr>
        <w:pStyle w:val="ListParagraph"/>
        <w:numPr>
          <w:ilvl w:val="0"/>
          <w:numId w:val="1"/>
        </w:numPr>
        <w:rPr>
          <w:rFonts w:ascii="Georgia" w:eastAsia="Georgia" w:hAnsi="Georgia" w:cs="Georgia"/>
          <w:sz w:val="20"/>
          <w:szCs w:val="20"/>
        </w:rPr>
      </w:pPr>
      <w:r w:rsidRPr="00DF22BC">
        <w:rPr>
          <w:rFonts w:ascii="Georgia" w:eastAsia="Georgia" w:hAnsi="Georgia" w:cs="Georgia"/>
          <w:sz w:val="20"/>
          <w:szCs w:val="20"/>
        </w:rPr>
        <w:t>Major Grades 40% (</w:t>
      </w:r>
      <w:r w:rsidR="00764EF8" w:rsidRPr="00DF22BC">
        <w:rPr>
          <w:rFonts w:ascii="Georgia" w:eastAsia="Georgia" w:hAnsi="Georgia" w:cs="Georgia"/>
          <w:color w:val="000000" w:themeColor="text1"/>
          <w:sz w:val="20"/>
          <w:szCs w:val="20"/>
        </w:rPr>
        <w:t>Unit Tests</w:t>
      </w:r>
      <w:r w:rsidR="003E2493" w:rsidRPr="00DF22BC">
        <w:rPr>
          <w:rFonts w:ascii="Georgia" w:eastAsia="Georgia" w:hAnsi="Georgia" w:cs="Georgia"/>
          <w:color w:val="000000" w:themeColor="text1"/>
          <w:sz w:val="20"/>
          <w:szCs w:val="20"/>
        </w:rPr>
        <w:t xml:space="preserve"> &amp;/or</w:t>
      </w:r>
      <w:r w:rsidR="00764EF8" w:rsidRPr="00DF22BC">
        <w:rPr>
          <w:rFonts w:ascii="Georgia" w:eastAsia="Georgia" w:hAnsi="Georgia" w:cs="Georgia"/>
          <w:color w:val="000000" w:themeColor="text1"/>
          <w:sz w:val="20"/>
          <w:szCs w:val="20"/>
        </w:rPr>
        <w:t xml:space="preserve"> Project</w:t>
      </w:r>
      <w:r w:rsidR="003E2493" w:rsidRPr="00DF22BC">
        <w:rPr>
          <w:rFonts w:ascii="Georgia" w:eastAsia="Georgia" w:hAnsi="Georgia" w:cs="Georgia"/>
          <w:color w:val="000000" w:themeColor="text1"/>
          <w:sz w:val="20"/>
          <w:szCs w:val="20"/>
        </w:rPr>
        <w:t>s)</w:t>
      </w:r>
    </w:p>
    <w:p w14:paraId="3EA1E897" w14:textId="1D05FAFE" w:rsidR="028E0694" w:rsidRPr="00DF22BC" w:rsidRDefault="028E0694" w:rsidP="09AE73F7">
      <w:pPr>
        <w:pStyle w:val="ListParagraph"/>
        <w:numPr>
          <w:ilvl w:val="1"/>
          <w:numId w:val="1"/>
        </w:numPr>
        <w:rPr>
          <w:rFonts w:ascii="Georgia" w:eastAsia="Georgia" w:hAnsi="Georgia" w:cs="Georgia"/>
          <w:sz w:val="20"/>
          <w:szCs w:val="20"/>
        </w:rPr>
      </w:pPr>
      <w:r w:rsidRPr="00DF22BC">
        <w:rPr>
          <w:rFonts w:ascii="Georgia" w:eastAsia="Georgia" w:hAnsi="Georgia" w:cs="Georgia"/>
          <w:b/>
          <w:bCs/>
          <w:sz w:val="20"/>
          <w:szCs w:val="20"/>
        </w:rPr>
        <w:t>Minimum number</w:t>
      </w:r>
      <w:r w:rsidRPr="00DF22BC">
        <w:rPr>
          <w:rFonts w:ascii="Georgia" w:eastAsia="Georgia" w:hAnsi="Georgia" w:cs="Georgia"/>
          <w:sz w:val="20"/>
          <w:szCs w:val="20"/>
        </w:rPr>
        <w:t xml:space="preserve"> of major grades per 6-week progress report period = </w:t>
      </w:r>
      <w:r w:rsidRPr="00DF22BC">
        <w:rPr>
          <w:rFonts w:ascii="Georgia" w:eastAsia="Georgia" w:hAnsi="Georgia" w:cs="Georgia"/>
          <w:b/>
          <w:bCs/>
          <w:sz w:val="20"/>
          <w:szCs w:val="20"/>
        </w:rPr>
        <w:t>2</w:t>
      </w:r>
    </w:p>
    <w:p w14:paraId="097AA005" w14:textId="246DD6FC" w:rsidR="00E01FC8" w:rsidRPr="00DF22BC" w:rsidRDefault="00E01FC8" w:rsidP="00E01FC8">
      <w:pPr>
        <w:pStyle w:val="ListParagraph"/>
        <w:numPr>
          <w:ilvl w:val="0"/>
          <w:numId w:val="1"/>
        </w:numPr>
        <w:rPr>
          <w:rFonts w:ascii="Georgia" w:eastAsia="Georgia" w:hAnsi="Georgia" w:cs="Georgia"/>
          <w:sz w:val="20"/>
          <w:szCs w:val="20"/>
        </w:rPr>
      </w:pPr>
      <w:r w:rsidRPr="00DF22BC">
        <w:rPr>
          <w:rFonts w:ascii="Georgia" w:eastAsia="Georgia" w:hAnsi="Georgia" w:cs="Georgia"/>
          <w:b/>
          <w:sz w:val="20"/>
          <w:szCs w:val="20"/>
        </w:rPr>
        <w:t xml:space="preserve">The Algebra End of Course (EOC) test counts as 10% of the student’s final grade. </w:t>
      </w:r>
    </w:p>
    <w:p w14:paraId="609323B2" w14:textId="4E43061C" w:rsidR="09AE73F7" w:rsidRPr="00DF22BC" w:rsidRDefault="09AE73F7" w:rsidP="09AE73F7">
      <w:pPr>
        <w:rPr>
          <w:rFonts w:ascii="Georgia" w:eastAsia="Georgia" w:hAnsi="Georgia" w:cs="Georgia"/>
          <w:b/>
          <w:bCs/>
          <w:sz w:val="20"/>
          <w:szCs w:val="20"/>
        </w:rPr>
      </w:pPr>
    </w:p>
    <w:p w14:paraId="5FF4AFEE" w14:textId="338A537E" w:rsidR="028E0694" w:rsidRPr="00DF22BC" w:rsidRDefault="028E0694" w:rsidP="09AE73F7">
      <w:pPr>
        <w:rPr>
          <w:rFonts w:ascii="Georgia" w:eastAsia="Georgia" w:hAnsi="Georgia" w:cs="Georgia"/>
          <w:sz w:val="20"/>
          <w:szCs w:val="20"/>
        </w:rPr>
      </w:pPr>
      <w:r w:rsidRPr="00DF22BC">
        <w:rPr>
          <w:rFonts w:ascii="Georgia" w:eastAsia="Georgia" w:hAnsi="Georgia" w:cs="Georgia"/>
          <w:b/>
          <w:bCs/>
          <w:sz w:val="20"/>
          <w:szCs w:val="20"/>
        </w:rPr>
        <w:t>Academic Grading Scale</w:t>
      </w:r>
    </w:p>
    <w:p w14:paraId="00000014" w14:textId="5C279B22" w:rsidR="00331CAE" w:rsidRPr="00DF22BC" w:rsidRDefault="007A62C1">
      <w:pPr>
        <w:ind w:left="360"/>
        <w:rPr>
          <w:rFonts w:ascii="Georgia" w:eastAsia="Georgia" w:hAnsi="Georgia" w:cs="Georgia"/>
          <w:sz w:val="20"/>
          <w:szCs w:val="20"/>
        </w:rPr>
      </w:pPr>
      <w:r w:rsidRPr="00DF22BC">
        <w:rPr>
          <w:rFonts w:ascii="Georgia" w:eastAsia="Georgia" w:hAnsi="Georgia" w:cs="Georgia"/>
          <w:sz w:val="20"/>
          <w:szCs w:val="20"/>
        </w:rPr>
        <w:t xml:space="preserve">                              A (</w:t>
      </w:r>
      <w:r w:rsidR="7A4BD72B" w:rsidRPr="00DF22BC">
        <w:rPr>
          <w:rFonts w:ascii="Georgia" w:eastAsia="Georgia" w:hAnsi="Georgia" w:cs="Georgia"/>
          <w:sz w:val="20"/>
          <w:szCs w:val="20"/>
        </w:rPr>
        <w:t>90-100</w:t>
      </w:r>
      <w:r w:rsidRPr="00DF22BC">
        <w:rPr>
          <w:rFonts w:ascii="Georgia" w:eastAsia="Georgia" w:hAnsi="Georgia" w:cs="Georgia"/>
          <w:sz w:val="20"/>
          <w:szCs w:val="20"/>
        </w:rPr>
        <w:t>)        B (8</w:t>
      </w:r>
      <w:r w:rsidR="1F1ACC84" w:rsidRPr="00DF22BC">
        <w:rPr>
          <w:rFonts w:ascii="Georgia" w:eastAsia="Georgia" w:hAnsi="Georgia" w:cs="Georgia"/>
          <w:sz w:val="20"/>
          <w:szCs w:val="20"/>
        </w:rPr>
        <w:t>0-89</w:t>
      </w:r>
      <w:r w:rsidRPr="00DF22BC">
        <w:rPr>
          <w:rFonts w:ascii="Georgia" w:eastAsia="Georgia" w:hAnsi="Georgia" w:cs="Georgia"/>
          <w:sz w:val="20"/>
          <w:szCs w:val="20"/>
        </w:rPr>
        <w:t>)         C (7</w:t>
      </w:r>
      <w:r w:rsidR="10801DC2" w:rsidRPr="00DF22BC">
        <w:rPr>
          <w:rFonts w:ascii="Georgia" w:eastAsia="Georgia" w:hAnsi="Georgia" w:cs="Georgia"/>
          <w:sz w:val="20"/>
          <w:szCs w:val="20"/>
        </w:rPr>
        <w:t>5-79</w:t>
      </w:r>
      <w:r w:rsidRPr="00DF22BC">
        <w:rPr>
          <w:rFonts w:ascii="Georgia" w:eastAsia="Georgia" w:hAnsi="Georgia" w:cs="Georgia"/>
          <w:sz w:val="20"/>
          <w:szCs w:val="20"/>
        </w:rPr>
        <w:t>)        D (7</w:t>
      </w:r>
      <w:r w:rsidR="392B9E3C" w:rsidRPr="00DF22BC">
        <w:rPr>
          <w:rFonts w:ascii="Georgia" w:eastAsia="Georgia" w:hAnsi="Georgia" w:cs="Georgia"/>
          <w:sz w:val="20"/>
          <w:szCs w:val="20"/>
        </w:rPr>
        <w:t>0-74</w:t>
      </w:r>
      <w:r w:rsidRPr="00DF22BC">
        <w:rPr>
          <w:rFonts w:ascii="Georgia" w:eastAsia="Georgia" w:hAnsi="Georgia" w:cs="Georgia"/>
          <w:sz w:val="20"/>
          <w:szCs w:val="20"/>
        </w:rPr>
        <w:t>)        F (</w:t>
      </w:r>
      <w:r w:rsidR="59EB1297" w:rsidRPr="00DF22BC">
        <w:rPr>
          <w:rFonts w:ascii="Georgia" w:eastAsia="Georgia" w:hAnsi="Georgia" w:cs="Georgia"/>
          <w:sz w:val="20"/>
          <w:szCs w:val="20"/>
        </w:rPr>
        <w:t>below 70</w:t>
      </w:r>
      <w:r w:rsidRPr="00DF22BC">
        <w:rPr>
          <w:rFonts w:ascii="Georgia" w:eastAsia="Georgia" w:hAnsi="Georgia" w:cs="Georgia"/>
          <w:sz w:val="20"/>
          <w:szCs w:val="20"/>
        </w:rPr>
        <w:t xml:space="preserve">)     </w:t>
      </w:r>
    </w:p>
    <w:p w14:paraId="00000015" w14:textId="7E983FAE" w:rsidR="00331CAE" w:rsidRPr="00DF22BC" w:rsidRDefault="007A62C1" w:rsidP="09AE73F7">
      <w:pPr>
        <w:pStyle w:val="ListParagraph"/>
        <w:numPr>
          <w:ilvl w:val="0"/>
          <w:numId w:val="3"/>
        </w:numPr>
        <w:rPr>
          <w:rFonts w:ascii="Georgia" w:eastAsia="Georgia" w:hAnsi="Georgia" w:cs="Georgia"/>
          <w:sz w:val="20"/>
          <w:szCs w:val="20"/>
          <w:u w:val="single"/>
        </w:rPr>
      </w:pPr>
      <w:r w:rsidRPr="00DF22BC">
        <w:rPr>
          <w:rFonts w:ascii="Georgia" w:eastAsia="Georgia" w:hAnsi="Georgia" w:cs="Georgia"/>
          <w:sz w:val="20"/>
          <w:szCs w:val="20"/>
          <w:u w:val="single"/>
        </w:rPr>
        <w:t>Parents are encouraged to monitor their child’s grades using the district Infinite Campus Parent Portal.</w:t>
      </w:r>
    </w:p>
    <w:p w14:paraId="00000016" w14:textId="3AD4F56D" w:rsidR="00331CAE" w:rsidRPr="00DF22BC" w:rsidRDefault="007A62C1" w:rsidP="09AE73F7">
      <w:pPr>
        <w:pStyle w:val="ListParagraph"/>
        <w:numPr>
          <w:ilvl w:val="0"/>
          <w:numId w:val="4"/>
        </w:numPr>
        <w:rPr>
          <w:rFonts w:ascii="Georgia" w:eastAsia="Georgia" w:hAnsi="Georgia" w:cs="Georgia"/>
          <w:sz w:val="20"/>
          <w:szCs w:val="20"/>
        </w:rPr>
      </w:pPr>
      <w:r w:rsidRPr="00DF22BC">
        <w:rPr>
          <w:rFonts w:ascii="Georgia" w:eastAsia="Georgia" w:hAnsi="Georgia" w:cs="Georgia"/>
          <w:sz w:val="20"/>
          <w:szCs w:val="20"/>
        </w:rPr>
        <w:t>Please contact the front office at 706-737-7288 for information to gain access to Infinite Campus.</w:t>
      </w:r>
    </w:p>
    <w:p w14:paraId="00000017" w14:textId="10CA4EBD" w:rsidR="00331CAE" w:rsidRPr="00DF22BC" w:rsidRDefault="00E01FC8">
      <w:pPr>
        <w:rPr>
          <w:rFonts w:ascii="Georgia" w:eastAsia="Georgia" w:hAnsi="Georgia" w:cs="Georgia"/>
          <w:b/>
          <w:i/>
          <w:sz w:val="20"/>
          <w:szCs w:val="20"/>
          <w:u w:val="single"/>
        </w:rPr>
      </w:pPr>
      <w:r w:rsidRPr="00DF22BC">
        <w:rPr>
          <w:rFonts w:ascii="Georgia" w:eastAsia="Georgia" w:hAnsi="Georgia" w:cs="Georgia"/>
          <w:sz w:val="20"/>
          <w:szCs w:val="20"/>
          <w:u w:val="single"/>
        </w:rPr>
        <w:t>***</w:t>
      </w:r>
      <w:r w:rsidRPr="00DF22BC">
        <w:rPr>
          <w:rFonts w:ascii="Georgia" w:eastAsia="Georgia" w:hAnsi="Georgia" w:cs="Georgia"/>
          <w:b/>
          <w:i/>
          <w:sz w:val="20"/>
          <w:szCs w:val="20"/>
          <w:u w:val="single"/>
        </w:rPr>
        <w:t>Students who are not meeting passing requirements at the time of 2</w:t>
      </w:r>
      <w:r w:rsidRPr="00DF22BC">
        <w:rPr>
          <w:rFonts w:ascii="Georgia" w:eastAsia="Georgia" w:hAnsi="Georgia" w:cs="Georgia"/>
          <w:b/>
          <w:i/>
          <w:sz w:val="20"/>
          <w:szCs w:val="20"/>
          <w:u w:val="single"/>
          <w:vertAlign w:val="superscript"/>
        </w:rPr>
        <w:t>nd</w:t>
      </w:r>
      <w:r w:rsidRPr="00DF22BC">
        <w:rPr>
          <w:rFonts w:ascii="Georgia" w:eastAsia="Georgia" w:hAnsi="Georgia" w:cs="Georgia"/>
          <w:b/>
          <w:i/>
          <w:sz w:val="20"/>
          <w:szCs w:val="20"/>
          <w:u w:val="single"/>
        </w:rPr>
        <w:t xml:space="preserve"> progress reports (October) will be removed from Algebra and placed in the Math 8 class***</w:t>
      </w:r>
    </w:p>
    <w:p w14:paraId="3C3B65E1" w14:textId="77777777" w:rsidR="00E01FC8" w:rsidRPr="00DF22BC" w:rsidRDefault="00E01FC8">
      <w:pPr>
        <w:rPr>
          <w:rFonts w:ascii="Georgia" w:eastAsia="Georgia" w:hAnsi="Georgia" w:cs="Georgia"/>
          <w:b/>
          <w:i/>
          <w:sz w:val="20"/>
          <w:szCs w:val="20"/>
        </w:rPr>
      </w:pPr>
    </w:p>
    <w:p w14:paraId="5B56A7FE" w14:textId="77777777" w:rsidR="008D6320" w:rsidRDefault="008D6320">
      <w:pPr>
        <w:rPr>
          <w:rFonts w:ascii="Georgia" w:eastAsia="Georgia" w:hAnsi="Georgia" w:cs="Georgia"/>
          <w:b/>
          <w:sz w:val="20"/>
          <w:szCs w:val="20"/>
        </w:rPr>
      </w:pPr>
    </w:p>
    <w:p w14:paraId="00000018" w14:textId="2210032D" w:rsidR="00331CAE" w:rsidRPr="00DF22BC" w:rsidRDefault="007A62C1">
      <w:pPr>
        <w:rPr>
          <w:rFonts w:ascii="Georgia" w:eastAsia="Georgia" w:hAnsi="Georgia" w:cs="Georgia"/>
          <w:sz w:val="20"/>
          <w:szCs w:val="20"/>
        </w:rPr>
      </w:pPr>
      <w:r w:rsidRPr="00DF22BC">
        <w:rPr>
          <w:rFonts w:ascii="Georgia" w:eastAsia="Georgia" w:hAnsi="Georgia" w:cs="Georgia"/>
          <w:b/>
          <w:sz w:val="20"/>
          <w:szCs w:val="20"/>
        </w:rPr>
        <w:lastRenderedPageBreak/>
        <w:t>Academic Dishonesty</w:t>
      </w:r>
      <w:r w:rsidRPr="00DF22BC">
        <w:rPr>
          <w:rFonts w:ascii="Georgia" w:eastAsia="Georgia" w:hAnsi="Georgia" w:cs="Georgia"/>
          <w:sz w:val="20"/>
          <w:szCs w:val="20"/>
        </w:rPr>
        <w:t xml:space="preserve"> </w:t>
      </w:r>
    </w:p>
    <w:p w14:paraId="00000019" w14:textId="3E8439AF" w:rsidR="00331CAE" w:rsidRPr="00DF22BC" w:rsidRDefault="5FFBA078">
      <w:pPr>
        <w:rPr>
          <w:rFonts w:ascii="Georgia" w:eastAsia="Georgia" w:hAnsi="Georgia" w:cs="Georgia"/>
          <w:sz w:val="20"/>
          <w:szCs w:val="20"/>
        </w:rPr>
      </w:pPr>
      <w:r w:rsidRPr="00DF22BC">
        <w:rPr>
          <w:rFonts w:ascii="Georgia" w:eastAsia="Georgia" w:hAnsi="Georgia" w:cs="Georgia"/>
          <w:sz w:val="20"/>
          <w:szCs w:val="20"/>
        </w:rPr>
        <w:t>The Student Code of Conduct, Rule 1(A)(t), states that no student shall cheat, alter records, plagiarize, receive unauthorized assistance</w:t>
      </w:r>
      <w:r w:rsidR="007A7254" w:rsidRPr="00DF22BC">
        <w:rPr>
          <w:rFonts w:ascii="Georgia" w:eastAsia="Georgia" w:hAnsi="Georgia" w:cs="Georgia"/>
          <w:sz w:val="20"/>
          <w:szCs w:val="20"/>
        </w:rPr>
        <w:t>,</w:t>
      </w:r>
      <w:r w:rsidRPr="00DF22BC">
        <w:rPr>
          <w:rFonts w:ascii="Georgia" w:eastAsia="Georgia" w:hAnsi="Georgia" w:cs="Georgia"/>
          <w:sz w:val="20"/>
          <w:szCs w:val="20"/>
        </w:rPr>
        <w:t xml:space="preserv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14:paraId="0000001A" w14:textId="77777777" w:rsidR="00331CAE" w:rsidRPr="00DF22BC" w:rsidRDefault="00331CAE">
      <w:pPr>
        <w:rPr>
          <w:rFonts w:ascii="Georgia" w:eastAsia="Georgia" w:hAnsi="Georgia" w:cs="Georgia"/>
          <w:sz w:val="20"/>
          <w:szCs w:val="20"/>
        </w:rPr>
      </w:pPr>
    </w:p>
    <w:p w14:paraId="0000001B" w14:textId="77777777" w:rsidR="00331CAE" w:rsidRPr="00DF22BC" w:rsidRDefault="007A62C1">
      <w:pPr>
        <w:rPr>
          <w:rFonts w:ascii="Georgia" w:eastAsia="Georgia" w:hAnsi="Georgia" w:cs="Georgia"/>
          <w:b/>
          <w:sz w:val="20"/>
          <w:szCs w:val="20"/>
        </w:rPr>
      </w:pPr>
      <w:r w:rsidRPr="00DF22BC">
        <w:rPr>
          <w:rFonts w:ascii="Georgia" w:eastAsia="Georgia" w:hAnsi="Georgia" w:cs="Georgia"/>
          <w:b/>
          <w:sz w:val="20"/>
          <w:szCs w:val="20"/>
        </w:rPr>
        <w:t>Late Work</w:t>
      </w:r>
    </w:p>
    <w:p w14:paraId="3EBC2FB0" w14:textId="38F1427D" w:rsidR="00A51A87" w:rsidRPr="00DF22BC" w:rsidRDefault="00A51A87" w:rsidP="00A51A87">
      <w:pPr>
        <w:rPr>
          <w:rFonts w:ascii="Georgia" w:eastAsia="Georgia" w:hAnsi="Georgia" w:cs="Georgia"/>
          <w:sz w:val="20"/>
          <w:szCs w:val="20"/>
        </w:rPr>
      </w:pPr>
      <w:r w:rsidRPr="00DF22BC">
        <w:rPr>
          <w:rFonts w:ascii="Georgia" w:eastAsia="Georgia" w:hAnsi="Georgia" w:cs="Georgia"/>
          <w:sz w:val="20"/>
          <w:szCs w:val="2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Students may have their scores reduced by 5% per school day for a 25% maximum reduction (five school days). Late work submitted after the fifth school day will </w:t>
      </w:r>
      <w:r w:rsidRPr="00DF22BC">
        <w:rPr>
          <w:rFonts w:ascii="Georgia" w:eastAsia="Georgia" w:hAnsi="Georgia" w:cs="Georgia"/>
          <w:b/>
          <w:i/>
          <w:sz w:val="20"/>
          <w:szCs w:val="20"/>
        </w:rPr>
        <w:t>only</w:t>
      </w:r>
      <w:r w:rsidRPr="00DF22BC">
        <w:rPr>
          <w:rFonts w:ascii="Georgia" w:eastAsia="Georgia" w:hAnsi="Georgia" w:cs="Georgia"/>
          <w:sz w:val="20"/>
          <w:szCs w:val="20"/>
        </w:rPr>
        <w:t xml:space="preserve"> be accepted at the teacher’s discretion. </w:t>
      </w:r>
      <w:r w:rsidRPr="00DF22BC">
        <w:rPr>
          <w:rFonts w:ascii="Georgia" w:eastAsia="Georgia" w:hAnsi="Georgia" w:cs="Georgia"/>
          <w:sz w:val="20"/>
          <w:szCs w:val="20"/>
        </w:rPr>
        <w:br/>
      </w:r>
    </w:p>
    <w:p w14:paraId="0000001E" w14:textId="77777777" w:rsidR="00331CAE" w:rsidRPr="00DF22BC" w:rsidRDefault="007A62C1">
      <w:pPr>
        <w:rPr>
          <w:rFonts w:ascii="Georgia" w:eastAsia="Georgia" w:hAnsi="Georgia" w:cs="Georgia"/>
          <w:sz w:val="20"/>
          <w:szCs w:val="20"/>
        </w:rPr>
      </w:pPr>
      <w:r w:rsidRPr="00DF22BC">
        <w:rPr>
          <w:rFonts w:ascii="Georgia" w:eastAsia="Georgia" w:hAnsi="Georgia" w:cs="Georgia"/>
          <w:b/>
          <w:sz w:val="20"/>
          <w:szCs w:val="20"/>
        </w:rPr>
        <w:t>Make-up Work</w:t>
      </w:r>
    </w:p>
    <w:p w14:paraId="0000001F" w14:textId="375E531F" w:rsidR="00331CAE" w:rsidRPr="00DF22BC" w:rsidRDefault="5FFBA078">
      <w:pPr>
        <w:rPr>
          <w:rFonts w:ascii="Georgia" w:eastAsia="Georgia" w:hAnsi="Georgia" w:cs="Georgia"/>
          <w:sz w:val="20"/>
          <w:szCs w:val="20"/>
        </w:rPr>
      </w:pPr>
      <w:r w:rsidRPr="00DF22BC">
        <w:rPr>
          <w:rFonts w:ascii="Georgia" w:eastAsia="Georgia" w:hAnsi="Georgia" w:cs="Georgia"/>
          <w:sz w:val="20"/>
          <w:szCs w:val="20"/>
        </w:rPr>
        <w:t xml:space="preserve">Students are expected to </w:t>
      </w:r>
      <w:r w:rsidR="009447DA" w:rsidRPr="00DF22BC">
        <w:rPr>
          <w:rFonts w:ascii="Georgia" w:eastAsia="Georgia" w:hAnsi="Georgia" w:cs="Georgia"/>
          <w:sz w:val="20"/>
          <w:szCs w:val="20"/>
        </w:rPr>
        <w:t>make up</w:t>
      </w:r>
      <w:r w:rsidRPr="00DF22BC">
        <w:rPr>
          <w:rFonts w:ascii="Georgia" w:eastAsia="Georgia" w:hAnsi="Georgia" w:cs="Georgia"/>
          <w:sz w:val="20"/>
          <w:szCs w:val="20"/>
        </w:rPr>
        <w:t xml:space="preserve">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14:paraId="00000020" w14:textId="77777777" w:rsidR="00331CAE" w:rsidRPr="00DF22BC" w:rsidRDefault="00331CAE">
      <w:pPr>
        <w:rPr>
          <w:rFonts w:ascii="Georgia" w:eastAsia="Georgia" w:hAnsi="Georgia" w:cs="Georgia"/>
          <w:sz w:val="20"/>
          <w:szCs w:val="20"/>
        </w:rPr>
      </w:pPr>
    </w:p>
    <w:p w14:paraId="00000021" w14:textId="77777777" w:rsidR="00331CAE" w:rsidRPr="00DF22BC" w:rsidRDefault="007A62C1">
      <w:pPr>
        <w:rPr>
          <w:rFonts w:ascii="Georgia" w:eastAsia="Georgia" w:hAnsi="Georgia" w:cs="Georgia"/>
          <w:b/>
          <w:sz w:val="20"/>
          <w:szCs w:val="20"/>
        </w:rPr>
      </w:pPr>
      <w:r w:rsidRPr="00DF22BC">
        <w:rPr>
          <w:rFonts w:ascii="Georgia" w:eastAsia="Georgia" w:hAnsi="Georgia" w:cs="Georgia"/>
          <w:b/>
          <w:sz w:val="20"/>
          <w:szCs w:val="20"/>
        </w:rPr>
        <w:t>Homework</w:t>
      </w:r>
    </w:p>
    <w:p w14:paraId="00000022" w14:textId="43C582F4" w:rsidR="00331CAE" w:rsidRPr="00DF22BC" w:rsidRDefault="009447DA">
      <w:pPr>
        <w:rPr>
          <w:rFonts w:ascii="Georgia" w:eastAsia="Georgia" w:hAnsi="Georgia" w:cs="Georgia"/>
          <w:color w:val="000000" w:themeColor="text1"/>
          <w:sz w:val="20"/>
          <w:szCs w:val="20"/>
        </w:rPr>
      </w:pPr>
      <w:r w:rsidRPr="00DF22BC">
        <w:rPr>
          <w:rFonts w:ascii="Georgia" w:eastAsia="Georgia" w:hAnsi="Georgia" w:cs="Georgia"/>
          <w:color w:val="000000" w:themeColor="text1"/>
          <w:sz w:val="20"/>
          <w:szCs w:val="20"/>
        </w:rPr>
        <w:t>Student's</w:t>
      </w:r>
      <w:r w:rsidR="003E2493" w:rsidRPr="00DF22BC">
        <w:rPr>
          <w:rFonts w:ascii="Georgia" w:eastAsia="Georgia" w:hAnsi="Georgia" w:cs="Georgia"/>
          <w:color w:val="000000" w:themeColor="text1"/>
          <w:sz w:val="20"/>
          <w:szCs w:val="20"/>
        </w:rPr>
        <w:t xml:space="preserve"> homework will primarily </w:t>
      </w:r>
      <w:r w:rsidRPr="00DF22BC">
        <w:rPr>
          <w:rFonts w:ascii="Georgia" w:eastAsia="Georgia" w:hAnsi="Georgia" w:cs="Georgia"/>
          <w:color w:val="000000" w:themeColor="text1"/>
          <w:sz w:val="20"/>
          <w:szCs w:val="20"/>
        </w:rPr>
        <w:t>consist</w:t>
      </w:r>
      <w:r w:rsidR="003E2493" w:rsidRPr="00DF22BC">
        <w:rPr>
          <w:rFonts w:ascii="Georgia" w:eastAsia="Georgia" w:hAnsi="Georgia" w:cs="Georgia"/>
          <w:color w:val="000000" w:themeColor="text1"/>
          <w:sz w:val="20"/>
          <w:szCs w:val="20"/>
        </w:rPr>
        <w:t xml:space="preserve"> of </w:t>
      </w:r>
      <w:r w:rsidR="005774CC" w:rsidRPr="00DF22BC">
        <w:rPr>
          <w:rFonts w:ascii="Georgia" w:eastAsia="Georgia" w:hAnsi="Georgia" w:cs="Georgia"/>
          <w:color w:val="000000" w:themeColor="text1"/>
          <w:sz w:val="20"/>
          <w:szCs w:val="20"/>
        </w:rPr>
        <w:t>week-long</w:t>
      </w:r>
      <w:r w:rsidR="003E2493" w:rsidRPr="00DF22BC">
        <w:rPr>
          <w:rFonts w:ascii="Georgia" w:eastAsia="Georgia" w:hAnsi="Georgia" w:cs="Georgia"/>
          <w:color w:val="000000" w:themeColor="text1"/>
          <w:sz w:val="20"/>
          <w:szCs w:val="20"/>
        </w:rPr>
        <w:t xml:space="preserve"> </w:t>
      </w:r>
      <w:proofErr w:type="spellStart"/>
      <w:r w:rsidR="003E2493" w:rsidRPr="00DF22BC">
        <w:rPr>
          <w:rFonts w:ascii="Georgia" w:eastAsia="Georgia" w:hAnsi="Georgia" w:cs="Georgia"/>
          <w:color w:val="000000" w:themeColor="text1"/>
          <w:sz w:val="20"/>
          <w:szCs w:val="20"/>
        </w:rPr>
        <w:t>DeltaMath</w:t>
      </w:r>
      <w:proofErr w:type="spellEnd"/>
      <w:r w:rsidR="005774CC" w:rsidRPr="00DF22BC">
        <w:rPr>
          <w:rFonts w:ascii="Georgia" w:eastAsia="Georgia" w:hAnsi="Georgia" w:cs="Georgia"/>
          <w:color w:val="000000" w:themeColor="text1"/>
          <w:sz w:val="20"/>
          <w:szCs w:val="20"/>
        </w:rPr>
        <w:t xml:space="preserve"> or IXL</w:t>
      </w:r>
      <w:r w:rsidR="003E2493" w:rsidRPr="00DF22BC">
        <w:rPr>
          <w:rFonts w:ascii="Georgia" w:eastAsia="Georgia" w:hAnsi="Georgia" w:cs="Georgia"/>
          <w:color w:val="000000" w:themeColor="text1"/>
          <w:sz w:val="20"/>
          <w:szCs w:val="20"/>
        </w:rPr>
        <w:t xml:space="preserve"> assignments OR any classwork that was not completed during class time. All homework assignments will be reviewed for </w:t>
      </w:r>
      <w:r w:rsidR="00766C97" w:rsidRPr="00DF22BC">
        <w:rPr>
          <w:rFonts w:ascii="Georgia" w:eastAsia="Georgia" w:hAnsi="Georgia" w:cs="Georgia"/>
          <w:color w:val="000000" w:themeColor="text1"/>
          <w:sz w:val="20"/>
          <w:szCs w:val="20"/>
        </w:rPr>
        <w:t>the student's</w:t>
      </w:r>
      <w:r w:rsidR="003E2493" w:rsidRPr="00DF22BC">
        <w:rPr>
          <w:rFonts w:ascii="Georgia" w:eastAsia="Georgia" w:hAnsi="Georgia" w:cs="Georgia"/>
          <w:color w:val="000000" w:themeColor="text1"/>
          <w:sz w:val="20"/>
          <w:szCs w:val="20"/>
        </w:rPr>
        <w:t xml:space="preserve"> benefit. Homework is extra practice to help students master the standards</w:t>
      </w:r>
      <w:r w:rsidR="0057607C" w:rsidRPr="00DF22BC">
        <w:rPr>
          <w:rFonts w:ascii="Georgia" w:eastAsia="Georgia" w:hAnsi="Georgia" w:cs="Georgia"/>
          <w:color w:val="000000" w:themeColor="text1"/>
          <w:sz w:val="20"/>
          <w:szCs w:val="20"/>
        </w:rPr>
        <w:t>.</w:t>
      </w:r>
    </w:p>
    <w:p w14:paraId="00000023" w14:textId="77777777" w:rsidR="00331CAE" w:rsidRPr="00DF22BC" w:rsidRDefault="00331CAE">
      <w:pPr>
        <w:rPr>
          <w:rFonts w:ascii="Georgia" w:eastAsia="Georgia" w:hAnsi="Georgia" w:cs="Georgia"/>
          <w:sz w:val="20"/>
          <w:szCs w:val="20"/>
        </w:rPr>
      </w:pPr>
    </w:p>
    <w:p w14:paraId="00000024" w14:textId="77777777" w:rsidR="00331CAE" w:rsidRPr="00DF22BC" w:rsidRDefault="007A62C1">
      <w:pPr>
        <w:rPr>
          <w:rFonts w:ascii="Georgia" w:eastAsia="Georgia" w:hAnsi="Georgia" w:cs="Georgia"/>
          <w:b/>
          <w:sz w:val="20"/>
          <w:szCs w:val="20"/>
        </w:rPr>
      </w:pPr>
      <w:bookmarkStart w:id="1" w:name="_Hlk173160973"/>
      <w:r w:rsidRPr="00DF22BC">
        <w:rPr>
          <w:rFonts w:ascii="Georgia" w:eastAsia="Georgia" w:hAnsi="Georgia" w:cs="Georgia"/>
          <w:b/>
          <w:sz w:val="20"/>
          <w:szCs w:val="20"/>
        </w:rPr>
        <w:t>Relearn &amp; Reassess (R&amp;R Procedures)</w:t>
      </w:r>
    </w:p>
    <w:p w14:paraId="00000025" w14:textId="1B775743" w:rsidR="00331CAE" w:rsidRPr="00DF22BC" w:rsidRDefault="007A62C1">
      <w:pPr>
        <w:rPr>
          <w:rFonts w:ascii="Georgia" w:eastAsia="Georgia" w:hAnsi="Georgia" w:cs="Georgia"/>
          <w:sz w:val="20"/>
          <w:szCs w:val="20"/>
        </w:rPr>
      </w:pPr>
      <w:r w:rsidRPr="00DF22BC">
        <w:rPr>
          <w:rFonts w:ascii="Georgia" w:eastAsia="Georgia" w:hAnsi="Georgia" w:cs="Georgia"/>
          <w:sz w:val="20"/>
          <w:szCs w:val="20"/>
        </w:rPr>
        <w:t xml:space="preserve">Students have the opportunity to submit a relearning plan for any </w:t>
      </w:r>
      <w:r w:rsidRPr="00DF22BC">
        <w:rPr>
          <w:rFonts w:ascii="Georgia" w:eastAsia="Georgia" w:hAnsi="Georgia" w:cs="Georgia"/>
          <w:b/>
          <w:sz w:val="20"/>
          <w:szCs w:val="20"/>
        </w:rPr>
        <w:t>major assessment</w:t>
      </w:r>
      <w:r w:rsidRPr="00DF22BC">
        <w:rPr>
          <w:rFonts w:ascii="Georgia" w:eastAsia="Georgia" w:hAnsi="Georgia" w:cs="Georgia"/>
          <w:sz w:val="20"/>
          <w:szCs w:val="20"/>
        </w:rPr>
        <w:t xml:space="preserve">. Upon satisfactory completion of the plan, a student will be given </w:t>
      </w:r>
      <w:r w:rsidR="00766C97" w:rsidRPr="00DF22BC">
        <w:rPr>
          <w:rFonts w:ascii="Georgia" w:eastAsia="Georgia" w:hAnsi="Georgia" w:cs="Georgia"/>
          <w:sz w:val="20"/>
          <w:szCs w:val="20"/>
        </w:rPr>
        <w:t>an opportunity</w:t>
      </w:r>
      <w:r w:rsidRPr="00DF22BC">
        <w:rPr>
          <w:rFonts w:ascii="Georgia" w:eastAsia="Georgia" w:hAnsi="Georgia" w:cs="Georgia"/>
          <w:sz w:val="20"/>
          <w:szCs w:val="20"/>
        </w:rPr>
        <w:t xml:space="preserve"> to be reassessed. Students scoring below 70 on a major assessment are expected to complete a relearning plan </w:t>
      </w:r>
      <w:r w:rsidR="00766C97" w:rsidRPr="00DF22BC">
        <w:rPr>
          <w:rFonts w:ascii="Georgia" w:eastAsia="Georgia" w:hAnsi="Georgia" w:cs="Georgia"/>
          <w:sz w:val="20"/>
          <w:szCs w:val="20"/>
        </w:rPr>
        <w:t xml:space="preserve">prior to completing </w:t>
      </w:r>
      <w:r w:rsidR="003F6393" w:rsidRPr="00DF22BC">
        <w:rPr>
          <w:rFonts w:ascii="Georgia" w:eastAsia="Georgia" w:hAnsi="Georgia" w:cs="Georgia"/>
          <w:sz w:val="20"/>
          <w:szCs w:val="20"/>
        </w:rPr>
        <w:t xml:space="preserve">the </w:t>
      </w:r>
      <w:r w:rsidR="00766C97" w:rsidRPr="00DF22BC">
        <w:rPr>
          <w:rFonts w:ascii="Georgia" w:eastAsia="Georgia" w:hAnsi="Georgia" w:cs="Georgia"/>
          <w:sz w:val="20"/>
          <w:szCs w:val="20"/>
        </w:rPr>
        <w:t xml:space="preserve">reassessment. </w:t>
      </w:r>
    </w:p>
    <w:p w14:paraId="00000027" w14:textId="704D8C06" w:rsidR="00331CAE" w:rsidRPr="00DF22BC" w:rsidRDefault="007A62C1">
      <w:pPr>
        <w:rPr>
          <w:rFonts w:ascii="Georgia" w:eastAsia="Georgia" w:hAnsi="Georgia" w:cs="Georgia"/>
          <w:sz w:val="20"/>
          <w:szCs w:val="20"/>
        </w:rPr>
      </w:pPr>
      <w:r w:rsidRPr="00DF22BC">
        <w:rPr>
          <w:rFonts w:ascii="Georgia" w:eastAsia="Georgia" w:hAnsi="Georgia" w:cs="Georgia"/>
          <w:sz w:val="20"/>
          <w:szCs w:val="20"/>
        </w:rPr>
        <w:t xml:space="preserve">Teachers have </w:t>
      </w:r>
      <w:r w:rsidR="009447DA" w:rsidRPr="00DF22BC">
        <w:rPr>
          <w:rFonts w:ascii="Georgia" w:eastAsia="Georgia" w:hAnsi="Georgia" w:cs="Georgia"/>
          <w:sz w:val="20"/>
          <w:szCs w:val="20"/>
        </w:rPr>
        <w:t xml:space="preserve">the </w:t>
      </w:r>
      <w:r w:rsidRPr="00DF22BC">
        <w:rPr>
          <w:rFonts w:ascii="Georgia" w:eastAsia="Georgia" w:hAnsi="Georgia" w:cs="Georgia"/>
          <w:sz w:val="20"/>
          <w:szCs w:val="20"/>
        </w:rPr>
        <w:t xml:space="preserve">discretion to determine if R&amp;R opportunities will be given for any </w:t>
      </w:r>
      <w:r w:rsidRPr="00DF22BC">
        <w:rPr>
          <w:rFonts w:ascii="Georgia" w:eastAsia="Georgia" w:hAnsi="Georgia" w:cs="Georgia"/>
          <w:b/>
          <w:sz w:val="20"/>
          <w:szCs w:val="20"/>
        </w:rPr>
        <w:t>minor assessment</w:t>
      </w:r>
      <w:r w:rsidRPr="00DF22BC">
        <w:rPr>
          <w:rFonts w:ascii="Georgia" w:eastAsia="Georgia" w:hAnsi="Georgia" w:cs="Georgia"/>
          <w:sz w:val="20"/>
          <w:szCs w:val="20"/>
        </w:rPr>
        <w:t>.</w:t>
      </w:r>
    </w:p>
    <w:p w14:paraId="48346129" w14:textId="4FC1CAF6" w:rsidR="00DF22BC" w:rsidRPr="00DF22BC" w:rsidRDefault="00DF22BC" w:rsidP="00DF22BC">
      <w:pPr>
        <w:pStyle w:val="NormalWeb"/>
        <w:rPr>
          <w:rFonts w:ascii="Georgia" w:hAnsi="Georgia"/>
          <w:color w:val="000000"/>
          <w:sz w:val="20"/>
          <w:szCs w:val="20"/>
        </w:rPr>
      </w:pPr>
      <w:r w:rsidRPr="00DF22BC">
        <w:rPr>
          <w:rFonts w:ascii="Georgia" w:hAnsi="Georgia"/>
          <w:b/>
          <w:color w:val="000000"/>
          <w:sz w:val="20"/>
          <w:szCs w:val="20"/>
        </w:rPr>
        <w:t>AI Guidance</w:t>
      </w:r>
      <w:r>
        <w:rPr>
          <w:rFonts w:ascii="Georgia" w:hAnsi="Georgia"/>
          <w:b/>
          <w:color w:val="000000"/>
          <w:sz w:val="20"/>
          <w:szCs w:val="20"/>
        </w:rPr>
        <w:br/>
      </w:r>
      <w:r w:rsidRPr="00DF22BC">
        <w:rPr>
          <w:rFonts w:ascii="Georgia" w:hAnsi="Georgia"/>
          <w:color w:val="000000"/>
          <w:sz w:val="20"/>
          <w:szCs w:val="20"/>
        </w:rPr>
        <w:t>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w:t>
      </w:r>
    </w:p>
    <w:p w14:paraId="00000029" w14:textId="4FF62FA1" w:rsidR="00331CAE" w:rsidRPr="00DF22BC" w:rsidRDefault="007A62C1">
      <w:pPr>
        <w:rPr>
          <w:rFonts w:ascii="Georgia" w:eastAsia="Georgia" w:hAnsi="Georgia" w:cs="Georgia"/>
          <w:sz w:val="20"/>
          <w:szCs w:val="20"/>
        </w:rPr>
      </w:pPr>
      <w:r w:rsidRPr="00DF22BC">
        <w:rPr>
          <w:rFonts w:ascii="Georgia" w:eastAsia="Georgia" w:hAnsi="Georgia" w:cs="Georgia"/>
          <w:b/>
          <w:sz w:val="20"/>
          <w:szCs w:val="20"/>
        </w:rPr>
        <w:t>Cell phones</w:t>
      </w:r>
      <w:r w:rsidRPr="00DF22BC">
        <w:rPr>
          <w:rFonts w:ascii="Georgia" w:eastAsia="Georgia" w:hAnsi="Georgia" w:cs="Georgia"/>
          <w:sz w:val="20"/>
          <w:szCs w:val="20"/>
        </w:rPr>
        <w:t xml:space="preserve"> </w:t>
      </w:r>
      <w:r w:rsidR="009447DA" w:rsidRPr="00DF22BC">
        <w:rPr>
          <w:rFonts w:ascii="Georgia" w:eastAsia="Georgia" w:hAnsi="Georgia" w:cs="Georgia"/>
          <w:sz w:val="20"/>
          <w:szCs w:val="20"/>
        </w:rPr>
        <w:t xml:space="preserve">and other electronic communication devices and/or accessories are </w:t>
      </w:r>
      <w:r w:rsidR="009447DA" w:rsidRPr="00DF22BC">
        <w:rPr>
          <w:rFonts w:ascii="Georgia" w:eastAsia="Georgia" w:hAnsi="Georgia" w:cs="Georgia"/>
          <w:b/>
          <w:sz w:val="20"/>
          <w:szCs w:val="20"/>
          <w:u w:val="single"/>
        </w:rPr>
        <w:t>prohibited</w:t>
      </w:r>
      <w:r w:rsidR="009447DA" w:rsidRPr="00DF22BC">
        <w:rPr>
          <w:rFonts w:ascii="Georgia" w:eastAsia="Georgia" w:hAnsi="Georgia" w:cs="Georgia"/>
          <w:sz w:val="20"/>
          <w:szCs w:val="20"/>
        </w:rPr>
        <w:t xml:space="preserve"> for </w:t>
      </w:r>
      <w:r w:rsidR="009447DA" w:rsidRPr="00DF22BC">
        <w:rPr>
          <w:rFonts w:ascii="Georgia" w:eastAsia="Georgia" w:hAnsi="Georgia" w:cs="Georgia"/>
          <w:b/>
          <w:sz w:val="20"/>
          <w:szCs w:val="20"/>
        </w:rPr>
        <w:t>all students</w:t>
      </w:r>
      <w:r w:rsidR="009447DA" w:rsidRPr="00DF22BC">
        <w:rPr>
          <w:rFonts w:ascii="Georgia" w:eastAsia="Georgia" w:hAnsi="Georgia" w:cs="Georgia"/>
          <w:sz w:val="20"/>
          <w:szCs w:val="20"/>
        </w:rPr>
        <w:t xml:space="preserve"> at </w:t>
      </w:r>
      <w:r w:rsidR="009447DA" w:rsidRPr="00DF22BC">
        <w:rPr>
          <w:rFonts w:ascii="Georgia" w:eastAsia="Georgia" w:hAnsi="Georgia" w:cs="Georgia"/>
          <w:b/>
          <w:sz w:val="20"/>
          <w:szCs w:val="20"/>
        </w:rPr>
        <w:t>all times</w:t>
      </w:r>
      <w:r w:rsidR="009447DA" w:rsidRPr="00DF22BC">
        <w:rPr>
          <w:rFonts w:ascii="Georgia" w:eastAsia="Georgia" w:hAnsi="Georgia" w:cs="Georgia"/>
          <w:sz w:val="20"/>
          <w:szCs w:val="20"/>
        </w:rPr>
        <w:t xml:space="preserve"> during the instructional day. </w:t>
      </w:r>
    </w:p>
    <w:p w14:paraId="0000002A" w14:textId="383E891F" w:rsidR="00331CAE" w:rsidRPr="00DF22BC" w:rsidRDefault="007A62C1">
      <w:pPr>
        <w:numPr>
          <w:ilvl w:val="0"/>
          <w:numId w:val="5"/>
        </w:numPr>
        <w:rPr>
          <w:rFonts w:ascii="Georgia" w:eastAsia="Georgia" w:hAnsi="Georgia" w:cs="Georgia"/>
          <w:sz w:val="20"/>
          <w:szCs w:val="20"/>
        </w:rPr>
      </w:pPr>
      <w:r w:rsidRPr="00DF22BC">
        <w:rPr>
          <w:rFonts w:ascii="Georgia" w:eastAsia="Georgia" w:hAnsi="Georgia" w:cs="Georgia"/>
          <w:sz w:val="20"/>
          <w:szCs w:val="20"/>
        </w:rPr>
        <w:t xml:space="preserve">First </w:t>
      </w:r>
      <w:r w:rsidR="009447DA" w:rsidRPr="00DF22BC">
        <w:rPr>
          <w:rFonts w:ascii="Georgia" w:eastAsia="Georgia" w:hAnsi="Georgia" w:cs="Georgia"/>
          <w:sz w:val="20"/>
          <w:szCs w:val="20"/>
        </w:rPr>
        <w:t>offense- Device will be confiscated, to be picked up by the student or parent at the end of the school day.</w:t>
      </w:r>
      <w:r w:rsidRPr="00DF22BC">
        <w:rPr>
          <w:rFonts w:ascii="Georgia" w:eastAsia="Georgia" w:hAnsi="Georgia" w:cs="Georgia"/>
          <w:sz w:val="20"/>
          <w:szCs w:val="20"/>
        </w:rPr>
        <w:t xml:space="preserve"> </w:t>
      </w:r>
    </w:p>
    <w:p w14:paraId="5E9B744F" w14:textId="7F1D0A89" w:rsidR="009447DA" w:rsidRDefault="009447DA" w:rsidP="009447DA">
      <w:pPr>
        <w:numPr>
          <w:ilvl w:val="0"/>
          <w:numId w:val="5"/>
        </w:numPr>
        <w:rPr>
          <w:rFonts w:ascii="Georgia" w:eastAsia="Georgia" w:hAnsi="Georgia" w:cs="Georgia"/>
          <w:sz w:val="20"/>
          <w:szCs w:val="20"/>
        </w:rPr>
      </w:pPr>
      <w:r w:rsidRPr="00DF22BC">
        <w:rPr>
          <w:rFonts w:ascii="Georgia" w:eastAsia="Georgia" w:hAnsi="Georgia" w:cs="Georgia"/>
          <w:sz w:val="20"/>
          <w:szCs w:val="20"/>
        </w:rPr>
        <w:t xml:space="preserve">Second offense- Device will be confiscated to be picked up by the </w:t>
      </w:r>
      <w:r w:rsidRPr="00DF22BC">
        <w:rPr>
          <w:rFonts w:ascii="Georgia" w:eastAsia="Georgia" w:hAnsi="Georgia" w:cs="Georgia"/>
          <w:sz w:val="20"/>
          <w:szCs w:val="20"/>
          <w:u w:val="single"/>
        </w:rPr>
        <w:t>parent</w:t>
      </w:r>
      <w:r w:rsidRPr="00DF22BC">
        <w:rPr>
          <w:rFonts w:ascii="Georgia" w:eastAsia="Georgia" w:hAnsi="Georgia" w:cs="Georgia"/>
          <w:sz w:val="20"/>
          <w:szCs w:val="20"/>
        </w:rPr>
        <w:t xml:space="preserve"> on the Friday following confiscation, at the specific time designated by the school</w:t>
      </w:r>
      <w:r w:rsidR="008D6320">
        <w:rPr>
          <w:rFonts w:ascii="Georgia" w:eastAsia="Georgia" w:hAnsi="Georgia" w:cs="Georgia"/>
          <w:sz w:val="20"/>
          <w:szCs w:val="20"/>
        </w:rPr>
        <w:t>.</w:t>
      </w:r>
    </w:p>
    <w:p w14:paraId="182A2567" w14:textId="4C9E0129" w:rsidR="008D6320" w:rsidRPr="00DF22BC" w:rsidRDefault="008D6320" w:rsidP="008D6320">
      <w:pPr>
        <w:rPr>
          <w:rFonts w:ascii="Georgia" w:eastAsia="Georgia" w:hAnsi="Georgia" w:cs="Georgia"/>
          <w:sz w:val="20"/>
          <w:szCs w:val="20"/>
        </w:rPr>
      </w:pPr>
      <w:r>
        <w:rPr>
          <w:rFonts w:ascii="Georgia" w:eastAsia="Georgia" w:hAnsi="Georgia" w:cs="Georgia"/>
          <w:sz w:val="20"/>
          <w:szCs w:val="20"/>
        </w:rPr>
        <w:t xml:space="preserve">(continued on next page) </w:t>
      </w:r>
    </w:p>
    <w:p w14:paraId="447FE633" w14:textId="77777777" w:rsidR="009447DA" w:rsidRPr="00DF22BC" w:rsidRDefault="009447DA" w:rsidP="009447DA">
      <w:pPr>
        <w:numPr>
          <w:ilvl w:val="0"/>
          <w:numId w:val="5"/>
        </w:numPr>
        <w:rPr>
          <w:rFonts w:ascii="Georgia" w:eastAsia="Georgia" w:hAnsi="Georgia" w:cs="Georgia"/>
          <w:sz w:val="20"/>
          <w:szCs w:val="20"/>
        </w:rPr>
      </w:pPr>
      <w:r w:rsidRPr="00DF22BC">
        <w:rPr>
          <w:rFonts w:ascii="Georgia" w:eastAsia="Georgia" w:hAnsi="Georgia" w:cs="Georgia"/>
          <w:sz w:val="20"/>
          <w:szCs w:val="20"/>
        </w:rPr>
        <w:t xml:space="preserve">Third offense- Device will be confiscated to be picked up by the </w:t>
      </w:r>
      <w:r w:rsidRPr="00DF22BC">
        <w:rPr>
          <w:rFonts w:ascii="Georgia" w:eastAsia="Georgia" w:hAnsi="Georgia" w:cs="Georgia"/>
          <w:sz w:val="20"/>
          <w:szCs w:val="20"/>
          <w:u w:val="single"/>
        </w:rPr>
        <w:t>parent</w:t>
      </w:r>
      <w:r w:rsidRPr="00DF22BC">
        <w:rPr>
          <w:rFonts w:ascii="Georgia" w:eastAsia="Georgia" w:hAnsi="Georgia" w:cs="Georgia"/>
          <w:sz w:val="20"/>
          <w:szCs w:val="20"/>
        </w:rPr>
        <w:t xml:space="preserve"> on the Friday following confiscation, at the specific time designated by the school </w:t>
      </w:r>
      <w:r w:rsidRPr="00DF22BC">
        <w:rPr>
          <w:rFonts w:ascii="Georgia" w:eastAsia="Georgia" w:hAnsi="Georgia" w:cs="Georgia"/>
          <w:i/>
          <w:sz w:val="20"/>
          <w:szCs w:val="20"/>
        </w:rPr>
        <w:t xml:space="preserve">and </w:t>
      </w:r>
      <w:r w:rsidRPr="00DF22BC">
        <w:rPr>
          <w:rFonts w:ascii="Georgia" w:eastAsia="Georgia" w:hAnsi="Georgia" w:cs="Georgia"/>
          <w:sz w:val="20"/>
          <w:szCs w:val="20"/>
        </w:rPr>
        <w:t>the student will serve one day of In-School Suspension (ISS).</w:t>
      </w:r>
    </w:p>
    <w:p w14:paraId="0000002D" w14:textId="1CE1BEEB" w:rsidR="00331CAE" w:rsidRPr="00DF22BC" w:rsidRDefault="009447DA" w:rsidP="009447DA">
      <w:pPr>
        <w:numPr>
          <w:ilvl w:val="0"/>
          <w:numId w:val="5"/>
        </w:numPr>
        <w:rPr>
          <w:rFonts w:ascii="Georgia" w:eastAsia="Georgia" w:hAnsi="Georgia" w:cs="Georgia"/>
          <w:b/>
          <w:sz w:val="20"/>
          <w:szCs w:val="20"/>
        </w:rPr>
      </w:pPr>
      <w:r w:rsidRPr="00DF22BC">
        <w:rPr>
          <w:rFonts w:ascii="Georgia" w:eastAsia="Georgia" w:hAnsi="Georgia" w:cs="Georgia"/>
          <w:sz w:val="20"/>
          <w:szCs w:val="20"/>
        </w:rPr>
        <w:t xml:space="preserve">Fourth offense- Device will be confiscated for ten (10) school days, and the parent must schedule a conference with an administrator to retrieve the device. </w:t>
      </w:r>
      <w:r w:rsidR="00766C97" w:rsidRPr="00DF22BC">
        <w:rPr>
          <w:rFonts w:ascii="Georgia" w:eastAsia="Georgia" w:hAnsi="Georgia" w:cs="Georgia"/>
          <w:sz w:val="20"/>
          <w:szCs w:val="20"/>
        </w:rPr>
        <w:t xml:space="preserve">The student will serve three days of In-School Suspension (ISS) </w:t>
      </w:r>
      <w:r w:rsidR="00766C97" w:rsidRPr="00DF22BC">
        <w:rPr>
          <w:rFonts w:ascii="Georgia" w:eastAsia="Georgia" w:hAnsi="Georgia" w:cs="Georgia"/>
          <w:sz w:val="20"/>
          <w:szCs w:val="20"/>
        </w:rPr>
        <w:br/>
        <w:t xml:space="preserve">Further offenses will result in the student losing the privilege of bringing devices on campus, In-School Suspension, Out of School Suspension, and any other forms of discipline deemed appropriate under the circumstances. </w:t>
      </w:r>
    </w:p>
    <w:bookmarkEnd w:id="1"/>
    <w:p w14:paraId="37614946" w14:textId="77777777" w:rsidR="00766C97" w:rsidRPr="00DF22BC" w:rsidRDefault="00766C97">
      <w:pPr>
        <w:rPr>
          <w:rFonts w:ascii="Georgia" w:eastAsia="Georgia" w:hAnsi="Georgia" w:cs="Georgia"/>
          <w:b/>
          <w:sz w:val="20"/>
          <w:szCs w:val="20"/>
        </w:rPr>
      </w:pPr>
    </w:p>
    <w:p w14:paraId="0000002E" w14:textId="2DBFEFDA" w:rsidR="00331CAE" w:rsidRPr="00DF22BC" w:rsidRDefault="007A62C1">
      <w:pPr>
        <w:rPr>
          <w:rFonts w:ascii="Georgia" w:eastAsia="Georgia" w:hAnsi="Georgia" w:cs="Georgia"/>
          <w:b/>
          <w:sz w:val="20"/>
          <w:szCs w:val="20"/>
        </w:rPr>
      </w:pPr>
      <w:r w:rsidRPr="00DF22BC">
        <w:rPr>
          <w:rFonts w:ascii="Georgia" w:eastAsia="Georgia" w:hAnsi="Georgia" w:cs="Georgia"/>
          <w:b/>
          <w:sz w:val="20"/>
          <w:szCs w:val="20"/>
        </w:rPr>
        <w:t>Classroom Procedures &amp; Expectations</w:t>
      </w:r>
    </w:p>
    <w:p w14:paraId="1C440973" w14:textId="77777777" w:rsidR="003E2493" w:rsidRPr="00DF22BC" w:rsidRDefault="003E2493" w:rsidP="003E2493">
      <w:pPr>
        <w:rPr>
          <w:rFonts w:ascii="Georgia" w:eastAsia="Georgia" w:hAnsi="Georgia" w:cs="Georgia"/>
          <w:b/>
          <w:sz w:val="20"/>
          <w:szCs w:val="20"/>
        </w:rPr>
      </w:pPr>
      <w:bookmarkStart w:id="2" w:name="_1fob9te" w:colFirst="0" w:colLast="0"/>
      <w:bookmarkEnd w:id="2"/>
    </w:p>
    <w:p w14:paraId="429E5505" w14:textId="3FB84BE3" w:rsidR="003E2493" w:rsidRPr="00DF22BC" w:rsidRDefault="003E2493" w:rsidP="003E2493">
      <w:pPr>
        <w:rPr>
          <w:rFonts w:ascii="Georgia" w:eastAsia="Georgia" w:hAnsi="Georgia" w:cs="Georgia"/>
          <w:sz w:val="20"/>
          <w:szCs w:val="20"/>
        </w:rPr>
      </w:pPr>
      <w:r w:rsidRPr="00DF22BC">
        <w:rPr>
          <w:rFonts w:ascii="Georgia" w:eastAsia="Georgia" w:hAnsi="Georgia" w:cs="Georgia"/>
          <w:sz w:val="20"/>
          <w:szCs w:val="20"/>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p>
    <w:p w14:paraId="4F3072B6" w14:textId="72C50407" w:rsidR="003E2493" w:rsidRPr="00DF22BC" w:rsidRDefault="003E2493" w:rsidP="003E2493">
      <w:pPr>
        <w:rPr>
          <w:rFonts w:ascii="Georgia" w:eastAsia="Georgia" w:hAnsi="Georgia" w:cs="Georgia"/>
          <w:sz w:val="20"/>
          <w:szCs w:val="20"/>
        </w:rPr>
      </w:pPr>
      <w:r w:rsidRPr="00DF22BC">
        <w:rPr>
          <w:rFonts w:ascii="Georgia" w:eastAsia="Georgia" w:hAnsi="Georgia" w:cs="Georgia"/>
          <w:sz w:val="20"/>
          <w:szCs w:val="20"/>
        </w:rPr>
        <w:t xml:space="preserve">1. Always Try YOUR BEST!!!  I will not settle for anything but your best!!  </w:t>
      </w:r>
    </w:p>
    <w:p w14:paraId="10AD9E6A" w14:textId="0FDE4616" w:rsidR="003E2493" w:rsidRPr="00DF22BC" w:rsidRDefault="003E2493" w:rsidP="003E2493">
      <w:pPr>
        <w:rPr>
          <w:rFonts w:ascii="Georgia" w:eastAsia="Georgia" w:hAnsi="Georgia" w:cs="Georgia"/>
          <w:sz w:val="20"/>
          <w:szCs w:val="20"/>
        </w:rPr>
      </w:pPr>
      <w:r w:rsidRPr="00DF22BC">
        <w:rPr>
          <w:rFonts w:ascii="Georgia" w:eastAsia="Georgia" w:hAnsi="Georgia" w:cs="Georgia"/>
          <w:sz w:val="20"/>
          <w:szCs w:val="20"/>
        </w:rPr>
        <w:t xml:space="preserve">2. Have the “I can do it” attitude!  Stick </w:t>
      </w:r>
      <w:proofErr w:type="gramStart"/>
      <w:r w:rsidRPr="00DF22BC">
        <w:rPr>
          <w:rFonts w:ascii="Georgia" w:eastAsia="Georgia" w:hAnsi="Georgia" w:cs="Georgia"/>
          <w:sz w:val="20"/>
          <w:szCs w:val="20"/>
        </w:rPr>
        <w:t>To</w:t>
      </w:r>
      <w:proofErr w:type="gramEnd"/>
      <w:r w:rsidRPr="00DF22BC">
        <w:rPr>
          <w:rFonts w:ascii="Georgia" w:eastAsia="Georgia" w:hAnsi="Georgia" w:cs="Georgia"/>
          <w:sz w:val="20"/>
          <w:szCs w:val="20"/>
        </w:rPr>
        <w:t xml:space="preserve"> It and Don’t Give Up!</w:t>
      </w:r>
    </w:p>
    <w:p w14:paraId="6FA30A5E" w14:textId="1C45A060" w:rsidR="003E2493" w:rsidRPr="00DF22BC" w:rsidRDefault="003E2493" w:rsidP="003E2493">
      <w:pPr>
        <w:rPr>
          <w:rFonts w:ascii="Georgia" w:eastAsia="Georgia" w:hAnsi="Georgia" w:cs="Georgia"/>
          <w:sz w:val="20"/>
          <w:szCs w:val="20"/>
        </w:rPr>
      </w:pPr>
      <w:r w:rsidRPr="00DF22BC">
        <w:rPr>
          <w:rFonts w:ascii="Georgia" w:eastAsia="Georgia" w:hAnsi="Georgia" w:cs="Georgia"/>
          <w:sz w:val="20"/>
          <w:szCs w:val="20"/>
        </w:rPr>
        <w:t xml:space="preserve">3. Remain SEATED and PREPARED at all times.  </w:t>
      </w:r>
    </w:p>
    <w:p w14:paraId="5CD1AB63" w14:textId="75F3EA5A" w:rsidR="003E2493" w:rsidRPr="00DF22BC" w:rsidRDefault="003E2493" w:rsidP="003E2493">
      <w:pPr>
        <w:rPr>
          <w:rFonts w:ascii="Georgia" w:eastAsia="Georgia" w:hAnsi="Georgia" w:cs="Georgia"/>
          <w:sz w:val="20"/>
          <w:szCs w:val="20"/>
        </w:rPr>
      </w:pPr>
      <w:r w:rsidRPr="00DF22BC">
        <w:rPr>
          <w:rFonts w:ascii="Georgia" w:eastAsia="Georgia" w:hAnsi="Georgia" w:cs="Georgia"/>
          <w:sz w:val="20"/>
          <w:szCs w:val="20"/>
        </w:rPr>
        <w:t xml:space="preserve">4. Bring ALL materials to class DAILY. </w:t>
      </w:r>
    </w:p>
    <w:p w14:paraId="72A8DCE3" w14:textId="1B66017C" w:rsidR="003E2493" w:rsidRPr="00DF22BC" w:rsidRDefault="003E2493" w:rsidP="003E2493">
      <w:pPr>
        <w:rPr>
          <w:rFonts w:ascii="Georgia" w:eastAsia="Georgia" w:hAnsi="Georgia" w:cs="Georgia"/>
          <w:sz w:val="20"/>
          <w:szCs w:val="20"/>
        </w:rPr>
      </w:pPr>
      <w:r w:rsidRPr="00DF22BC">
        <w:rPr>
          <w:rFonts w:ascii="Georgia" w:eastAsia="Georgia" w:hAnsi="Georgia" w:cs="Georgia"/>
          <w:sz w:val="20"/>
          <w:szCs w:val="20"/>
        </w:rPr>
        <w:t>5.</w:t>
      </w:r>
      <w:r w:rsidR="00766C97" w:rsidRPr="00DF22BC">
        <w:rPr>
          <w:rFonts w:ascii="Georgia" w:eastAsia="Georgia" w:hAnsi="Georgia" w:cs="Georgia"/>
          <w:sz w:val="20"/>
          <w:szCs w:val="20"/>
        </w:rPr>
        <w:t xml:space="preserve"> </w:t>
      </w:r>
      <w:r w:rsidRPr="00DF22BC">
        <w:rPr>
          <w:rFonts w:ascii="Georgia" w:eastAsia="Georgia" w:hAnsi="Georgia" w:cs="Georgia"/>
          <w:sz w:val="20"/>
          <w:szCs w:val="20"/>
        </w:rPr>
        <w:t xml:space="preserve">Every student is responsible for helping to maintain a clean, safe learning environment.  Your area must remain CLEAN at all times.  The floor should be clear of trash, paper, and personal belongings.  </w:t>
      </w:r>
    </w:p>
    <w:p w14:paraId="00000030" w14:textId="0D408818" w:rsidR="00331CAE" w:rsidRPr="00DF22BC" w:rsidRDefault="003E2493" w:rsidP="003E2493">
      <w:pPr>
        <w:rPr>
          <w:rFonts w:ascii="Georgia" w:eastAsia="Georgia" w:hAnsi="Georgia" w:cs="Georgia"/>
          <w:sz w:val="20"/>
          <w:szCs w:val="20"/>
        </w:rPr>
      </w:pPr>
      <w:r w:rsidRPr="00DF22BC">
        <w:rPr>
          <w:rFonts w:ascii="Georgia" w:eastAsia="Georgia" w:hAnsi="Georgia" w:cs="Georgia"/>
          <w:sz w:val="20"/>
          <w:szCs w:val="20"/>
        </w:rPr>
        <w:t>6. Adhere to all policies, rules, and regulations outlined in the student handbook, and John M. Tutt Middle School’s Norms.</w:t>
      </w:r>
    </w:p>
    <w:p w14:paraId="00000031" w14:textId="22A481AE" w:rsidR="00331CAE" w:rsidRPr="00DF22BC" w:rsidRDefault="0057607C">
      <w:pPr>
        <w:rPr>
          <w:rFonts w:ascii="Georgia" w:eastAsia="Georgia" w:hAnsi="Georgia" w:cs="Georgia"/>
          <w:b/>
          <w:sz w:val="20"/>
          <w:szCs w:val="20"/>
        </w:rPr>
      </w:pPr>
      <w:bookmarkStart w:id="3" w:name="_GoBack"/>
      <w:bookmarkEnd w:id="3"/>
      <w:r w:rsidRPr="00DF22BC">
        <w:rPr>
          <w:rFonts w:ascii="Georgia" w:eastAsia="Georgia" w:hAnsi="Georgia" w:cs="Georgia"/>
          <w:b/>
          <w:sz w:val="20"/>
          <w:szCs w:val="20"/>
        </w:rPr>
        <w:br/>
      </w:r>
      <w:r w:rsidR="007A62C1" w:rsidRPr="00DF22BC">
        <w:rPr>
          <w:rFonts w:ascii="Georgia" w:eastAsia="Georgia" w:hAnsi="Georgia" w:cs="Georgia"/>
          <w:b/>
          <w:sz w:val="20"/>
          <w:szCs w:val="20"/>
        </w:rPr>
        <w:t xml:space="preserve">Course Materials </w:t>
      </w:r>
    </w:p>
    <w:p w14:paraId="4A04EB3B" w14:textId="7FA6F27D" w:rsidR="003E2493" w:rsidRPr="00DF22BC" w:rsidRDefault="003E2493" w:rsidP="0057607C">
      <w:pPr>
        <w:pStyle w:val="ListParagraph"/>
        <w:numPr>
          <w:ilvl w:val="0"/>
          <w:numId w:val="5"/>
        </w:numPr>
        <w:rPr>
          <w:rFonts w:ascii="Georgia" w:eastAsia="Georgia" w:hAnsi="Georgia" w:cs="Georgia"/>
          <w:color w:val="000000" w:themeColor="text1"/>
          <w:sz w:val="20"/>
          <w:szCs w:val="20"/>
        </w:rPr>
      </w:pPr>
      <w:bookmarkStart w:id="4" w:name="_Hlk141783747"/>
      <w:r w:rsidRPr="00DF22BC">
        <w:rPr>
          <w:rFonts w:ascii="Georgia" w:eastAsia="Georgia" w:hAnsi="Georgia" w:cs="Georgia"/>
          <w:color w:val="000000" w:themeColor="text1"/>
          <w:sz w:val="20"/>
          <w:szCs w:val="20"/>
        </w:rPr>
        <w:t>Lined Paper</w:t>
      </w:r>
      <w:r w:rsidR="0057607C" w:rsidRPr="00DF22BC">
        <w:rPr>
          <w:rFonts w:ascii="Georgia" w:eastAsia="Georgia" w:hAnsi="Georgia" w:cs="Georgia"/>
          <w:color w:val="000000" w:themeColor="text1"/>
          <w:sz w:val="20"/>
          <w:szCs w:val="20"/>
        </w:rPr>
        <w:tab/>
      </w:r>
      <w:r w:rsidR="0057607C" w:rsidRPr="00DF22BC">
        <w:rPr>
          <w:rFonts w:ascii="Georgia" w:eastAsia="Georgia" w:hAnsi="Georgia" w:cs="Georgia"/>
          <w:color w:val="000000" w:themeColor="text1"/>
          <w:sz w:val="20"/>
          <w:szCs w:val="20"/>
        </w:rPr>
        <w:tab/>
        <w:t xml:space="preserve">- 1 or 1 ½ in binder                                                                       </w:t>
      </w:r>
    </w:p>
    <w:p w14:paraId="0C8099E3" w14:textId="4C41957D" w:rsidR="00C55302" w:rsidRPr="00DF22BC" w:rsidRDefault="00C55302" w:rsidP="003E2493">
      <w:pPr>
        <w:pStyle w:val="ListParagraph"/>
        <w:numPr>
          <w:ilvl w:val="0"/>
          <w:numId w:val="5"/>
        </w:numPr>
        <w:rPr>
          <w:rFonts w:ascii="Georgia" w:eastAsia="Georgia" w:hAnsi="Georgia" w:cs="Georgia"/>
          <w:color w:val="000000" w:themeColor="text1"/>
          <w:sz w:val="20"/>
          <w:szCs w:val="20"/>
        </w:rPr>
      </w:pPr>
      <w:r w:rsidRPr="00DF22BC">
        <w:rPr>
          <w:rFonts w:ascii="Georgia" w:eastAsia="Georgia" w:hAnsi="Georgia" w:cs="Georgia"/>
          <w:color w:val="000000" w:themeColor="text1"/>
          <w:sz w:val="20"/>
          <w:szCs w:val="20"/>
        </w:rPr>
        <w:t>Dividers</w:t>
      </w:r>
      <w:r w:rsidR="0057607C" w:rsidRPr="00DF22BC">
        <w:rPr>
          <w:rFonts w:ascii="Georgia" w:eastAsia="Georgia" w:hAnsi="Georgia" w:cs="Georgia"/>
          <w:color w:val="000000" w:themeColor="text1"/>
          <w:sz w:val="20"/>
          <w:szCs w:val="20"/>
        </w:rPr>
        <w:t xml:space="preserve"> </w:t>
      </w:r>
      <w:r w:rsidR="0057607C" w:rsidRPr="00DF22BC">
        <w:rPr>
          <w:rFonts w:ascii="Georgia" w:eastAsia="Georgia" w:hAnsi="Georgia" w:cs="Georgia"/>
          <w:color w:val="000000" w:themeColor="text1"/>
          <w:sz w:val="20"/>
          <w:szCs w:val="20"/>
        </w:rPr>
        <w:tab/>
      </w:r>
      <w:r w:rsidR="0057607C" w:rsidRPr="00DF22BC">
        <w:rPr>
          <w:rFonts w:ascii="Georgia" w:eastAsia="Georgia" w:hAnsi="Georgia" w:cs="Georgia"/>
          <w:color w:val="000000" w:themeColor="text1"/>
          <w:sz w:val="20"/>
          <w:szCs w:val="20"/>
        </w:rPr>
        <w:tab/>
        <w:t xml:space="preserve">- </w:t>
      </w:r>
      <w:r w:rsidR="005774CC" w:rsidRPr="00DF22BC">
        <w:rPr>
          <w:rFonts w:ascii="Georgia" w:eastAsia="Georgia" w:hAnsi="Georgia" w:cs="Georgia"/>
          <w:color w:val="000000" w:themeColor="text1"/>
          <w:sz w:val="20"/>
          <w:szCs w:val="20"/>
        </w:rPr>
        <w:t xml:space="preserve">Colored Pencils (for notes) </w:t>
      </w:r>
      <w:r w:rsidR="0057607C" w:rsidRPr="00DF22BC">
        <w:rPr>
          <w:rFonts w:ascii="Georgia" w:eastAsia="Georgia" w:hAnsi="Georgia" w:cs="Georgia"/>
          <w:color w:val="000000" w:themeColor="text1"/>
          <w:sz w:val="20"/>
          <w:szCs w:val="20"/>
        </w:rPr>
        <w:t xml:space="preserve">     </w:t>
      </w:r>
    </w:p>
    <w:p w14:paraId="6A69FA3D" w14:textId="77777777" w:rsidR="00E01FC8" w:rsidRPr="00DF22BC" w:rsidRDefault="003E2493" w:rsidP="0057607C">
      <w:pPr>
        <w:pStyle w:val="ListParagraph"/>
        <w:numPr>
          <w:ilvl w:val="0"/>
          <w:numId w:val="5"/>
        </w:numPr>
        <w:rPr>
          <w:rFonts w:ascii="Georgia" w:eastAsia="Georgia" w:hAnsi="Georgia" w:cs="Georgia"/>
          <w:color w:val="000000" w:themeColor="text1"/>
          <w:sz w:val="20"/>
          <w:szCs w:val="20"/>
        </w:rPr>
      </w:pPr>
      <w:r w:rsidRPr="00DF22BC">
        <w:rPr>
          <w:rFonts w:ascii="Georgia" w:eastAsia="Georgia" w:hAnsi="Georgia" w:cs="Georgia"/>
          <w:color w:val="000000" w:themeColor="text1"/>
          <w:sz w:val="20"/>
          <w:szCs w:val="20"/>
        </w:rPr>
        <w:t>Pencils</w:t>
      </w:r>
      <w:r w:rsidR="007A62C1" w:rsidRPr="00DF22BC">
        <w:rPr>
          <w:rFonts w:ascii="Georgia" w:eastAsia="Georgia" w:hAnsi="Georgia" w:cs="Georgia"/>
          <w:color w:val="FF0000"/>
          <w:sz w:val="20"/>
          <w:szCs w:val="20"/>
        </w:rPr>
        <w:tab/>
      </w:r>
      <w:r w:rsidR="00E27CD2" w:rsidRPr="00DF22BC">
        <w:rPr>
          <w:rFonts w:ascii="Georgia" w:eastAsia="Georgia" w:hAnsi="Georgia" w:cs="Georgia"/>
          <w:color w:val="FF0000"/>
          <w:sz w:val="20"/>
          <w:szCs w:val="20"/>
        </w:rPr>
        <w:tab/>
      </w:r>
      <w:r w:rsidR="00E27CD2" w:rsidRPr="00DF22BC">
        <w:rPr>
          <w:rFonts w:ascii="Georgia" w:eastAsia="Georgia" w:hAnsi="Georgia" w:cs="Georgia"/>
          <w:color w:val="FF0000"/>
          <w:sz w:val="20"/>
          <w:szCs w:val="20"/>
        </w:rPr>
        <w:tab/>
      </w:r>
      <w:r w:rsidR="00E27CD2" w:rsidRPr="00DF22BC">
        <w:rPr>
          <w:rFonts w:ascii="Georgia" w:eastAsia="Georgia" w:hAnsi="Georgia" w:cs="Georgia"/>
          <w:sz w:val="20"/>
          <w:szCs w:val="20"/>
        </w:rPr>
        <w:t>-Earbuds or Headphones (plug-in)</w:t>
      </w:r>
    </w:p>
    <w:p w14:paraId="00000032" w14:textId="59025312" w:rsidR="00331CAE" w:rsidRPr="00DF22BC" w:rsidRDefault="00E01FC8" w:rsidP="0057607C">
      <w:pPr>
        <w:pStyle w:val="ListParagraph"/>
        <w:numPr>
          <w:ilvl w:val="0"/>
          <w:numId w:val="5"/>
        </w:numPr>
        <w:rPr>
          <w:rFonts w:ascii="Georgia" w:eastAsia="Georgia" w:hAnsi="Georgia" w:cs="Georgia"/>
          <w:color w:val="000000" w:themeColor="text1"/>
          <w:sz w:val="20"/>
          <w:szCs w:val="20"/>
        </w:rPr>
      </w:pPr>
      <w:r w:rsidRPr="00DF22BC">
        <w:rPr>
          <w:rFonts w:ascii="Georgia" w:eastAsia="Georgia" w:hAnsi="Georgia" w:cs="Georgia"/>
          <w:sz w:val="20"/>
          <w:szCs w:val="20"/>
        </w:rPr>
        <w:t>Page protectors and reinforcement rings (optional)</w:t>
      </w:r>
      <w:r w:rsidR="0057607C" w:rsidRPr="00DF22BC">
        <w:rPr>
          <w:rFonts w:ascii="Georgia" w:eastAsia="Georgia" w:hAnsi="Georgia" w:cs="Georgia"/>
          <w:color w:val="FF0000"/>
          <w:sz w:val="20"/>
          <w:szCs w:val="20"/>
        </w:rPr>
        <w:tab/>
      </w:r>
      <w:r w:rsidR="0057607C" w:rsidRPr="00DF22BC">
        <w:rPr>
          <w:rFonts w:ascii="Georgia" w:eastAsia="Georgia" w:hAnsi="Georgia" w:cs="Georgia"/>
          <w:color w:val="FF0000"/>
          <w:sz w:val="20"/>
          <w:szCs w:val="20"/>
        </w:rPr>
        <w:tab/>
      </w:r>
    </w:p>
    <w:p w14:paraId="00000033" w14:textId="77777777" w:rsidR="00331CAE" w:rsidRPr="00DF22BC" w:rsidRDefault="00331CAE">
      <w:pPr>
        <w:rPr>
          <w:rFonts w:ascii="Georgia" w:eastAsia="Georgia" w:hAnsi="Georgia" w:cs="Georgia"/>
          <w:color w:val="FF0000"/>
          <w:sz w:val="20"/>
          <w:szCs w:val="20"/>
        </w:rPr>
      </w:pPr>
    </w:p>
    <w:bookmarkEnd w:id="4"/>
    <w:p w14:paraId="00000034" w14:textId="77777777" w:rsidR="00331CAE" w:rsidRPr="00DF22BC" w:rsidRDefault="007A62C1">
      <w:pPr>
        <w:rPr>
          <w:rFonts w:ascii="Georgia" w:eastAsia="Georgia" w:hAnsi="Georgia" w:cs="Georgia"/>
          <w:color w:val="FF0000"/>
          <w:sz w:val="20"/>
          <w:szCs w:val="20"/>
          <w:u w:val="single"/>
        </w:rPr>
      </w:pPr>
      <w:r w:rsidRPr="00DF22BC">
        <w:rPr>
          <w:rFonts w:ascii="Georgia" w:eastAsia="Georgia" w:hAnsi="Georgia" w:cs="Georgia"/>
          <w:b/>
          <w:sz w:val="20"/>
          <w:szCs w:val="20"/>
        </w:rPr>
        <w:t>Please refer to the Student Code of Conduct for further guidance on Richmond County School System’s policies and procedures.</w:t>
      </w:r>
    </w:p>
    <w:p w14:paraId="00000035" w14:textId="77777777" w:rsidR="00331CAE" w:rsidRPr="00DF22BC" w:rsidRDefault="00331CAE">
      <w:pPr>
        <w:rPr>
          <w:rFonts w:ascii="Georgia" w:eastAsia="Georgia" w:hAnsi="Georgia" w:cs="Georgia"/>
          <w:color w:val="000000"/>
          <w:sz w:val="20"/>
          <w:szCs w:val="20"/>
          <w:u w:val="single"/>
        </w:rPr>
      </w:pPr>
    </w:p>
    <w:p w14:paraId="1FD3A9F0" w14:textId="77777777" w:rsidR="00745219" w:rsidRPr="00DF22BC" w:rsidRDefault="00745219" w:rsidP="00745219">
      <w:pPr>
        <w:rPr>
          <w:rFonts w:ascii="Georgia" w:eastAsia="Georgia" w:hAnsi="Georgia" w:cs="Georgia"/>
          <w:color w:val="FF0000"/>
          <w:sz w:val="20"/>
          <w:szCs w:val="20"/>
        </w:rPr>
      </w:pPr>
      <w:bookmarkStart w:id="5" w:name="_Hlk173161033"/>
      <w:r w:rsidRPr="00DF22BC">
        <w:rPr>
          <w:rFonts w:ascii="Georgia" w:eastAsia="Georgia" w:hAnsi="Georgia" w:cs="Georgia"/>
          <w:b/>
          <w:sz w:val="20"/>
          <w:szCs w:val="20"/>
        </w:rPr>
        <w:t>My contact information:  Email:</w:t>
      </w:r>
      <w:r w:rsidRPr="00DF22BC">
        <w:rPr>
          <w:rFonts w:ascii="Georgia" w:eastAsia="Georgia" w:hAnsi="Georgia" w:cs="Georgia"/>
          <w:sz w:val="20"/>
          <w:szCs w:val="20"/>
        </w:rPr>
        <w:t xml:space="preserve"> </w:t>
      </w:r>
      <w:hyperlink r:id="rId10" w:history="1">
        <w:r w:rsidRPr="00DF22BC">
          <w:rPr>
            <w:rStyle w:val="Hyperlink"/>
            <w:rFonts w:ascii="Georgia" w:eastAsia="Georgia" w:hAnsi="Georgia" w:cs="Georgia"/>
            <w:sz w:val="20"/>
            <w:szCs w:val="20"/>
          </w:rPr>
          <w:t>irwinta@boe.richmond.k12.ga.us</w:t>
        </w:r>
      </w:hyperlink>
      <w:r w:rsidRPr="00DF22BC">
        <w:rPr>
          <w:rFonts w:ascii="Georgia" w:eastAsia="Georgia" w:hAnsi="Georgia" w:cs="Georgia"/>
          <w:color w:val="FF0000"/>
          <w:sz w:val="20"/>
          <w:szCs w:val="20"/>
        </w:rPr>
        <w:t xml:space="preserve"> </w:t>
      </w:r>
    </w:p>
    <w:p w14:paraId="162B27A5" w14:textId="77777777" w:rsidR="00745219" w:rsidRPr="00DF22BC" w:rsidRDefault="00745219" w:rsidP="00745219">
      <w:pPr>
        <w:rPr>
          <w:rFonts w:ascii="Georgia" w:eastAsia="Georgia" w:hAnsi="Georgia" w:cs="Georgia"/>
          <w:color w:val="FF0000"/>
          <w:sz w:val="20"/>
          <w:szCs w:val="20"/>
        </w:rPr>
      </w:pPr>
    </w:p>
    <w:p w14:paraId="78754C78" w14:textId="72428297" w:rsidR="004A7361" w:rsidRPr="00DF22BC" w:rsidRDefault="00766C97" w:rsidP="004A7361">
      <w:pPr>
        <w:rPr>
          <w:rFonts w:ascii="Georgia" w:eastAsia="Georgia" w:hAnsi="Georgia" w:cs="Georgia"/>
          <w:b/>
          <w:bCs/>
          <w:color w:val="000000" w:themeColor="text1"/>
          <w:sz w:val="20"/>
          <w:szCs w:val="20"/>
        </w:rPr>
      </w:pPr>
      <w:r w:rsidRPr="00DF22BC">
        <w:rPr>
          <w:rFonts w:ascii="Georgia" w:eastAsia="Georgia" w:hAnsi="Georgia" w:cs="Georgia"/>
          <w:b/>
          <w:bCs/>
          <w:color w:val="000000" w:themeColor="text1"/>
          <w:sz w:val="20"/>
          <w:szCs w:val="20"/>
        </w:rPr>
        <w:t xml:space="preserve">Remind101: </w:t>
      </w:r>
      <w:r w:rsidR="004A7361" w:rsidRPr="00DF22BC">
        <w:rPr>
          <w:rFonts w:ascii="Georgia" w:eastAsia="Georgia" w:hAnsi="Georgia" w:cs="Georgia"/>
          <w:b/>
          <w:bCs/>
          <w:color w:val="000000" w:themeColor="text1"/>
          <w:sz w:val="20"/>
          <w:szCs w:val="20"/>
        </w:rPr>
        <w:t>Class Code: @msirwin8</w:t>
      </w:r>
      <w:r w:rsidR="004A7361" w:rsidRPr="00DF22BC">
        <w:rPr>
          <w:rFonts w:ascii="Georgia" w:eastAsia="Georgia" w:hAnsi="Georgia" w:cs="Georgia"/>
          <w:b/>
          <w:bCs/>
          <w:color w:val="000000" w:themeColor="text1"/>
          <w:sz w:val="20"/>
          <w:szCs w:val="20"/>
        </w:rPr>
        <w:br/>
        <w:t xml:space="preserve">Text class code to 81010 or join through the website/app </w:t>
      </w:r>
    </w:p>
    <w:p w14:paraId="455DCBCE" w14:textId="4804BA8B" w:rsidR="004A7361" w:rsidRPr="00DF22BC" w:rsidRDefault="004A7361" w:rsidP="00745219">
      <w:pPr>
        <w:rPr>
          <w:rFonts w:ascii="Georgia" w:eastAsia="Georgia" w:hAnsi="Georgia" w:cs="Georgia"/>
          <w:b/>
          <w:bCs/>
          <w:color w:val="000000" w:themeColor="text1"/>
          <w:sz w:val="20"/>
          <w:szCs w:val="20"/>
        </w:rPr>
      </w:pPr>
    </w:p>
    <w:p w14:paraId="6A0CBA72" w14:textId="77777777" w:rsidR="00745219" w:rsidRPr="00DF22BC" w:rsidRDefault="00745219" w:rsidP="00745219">
      <w:pPr>
        <w:rPr>
          <w:rFonts w:ascii="Georgia" w:eastAsia="Georgia" w:hAnsi="Georgia" w:cs="Georgia"/>
          <w:sz w:val="20"/>
          <w:szCs w:val="20"/>
        </w:rPr>
      </w:pPr>
      <w:r w:rsidRPr="00DF22BC">
        <w:rPr>
          <w:rFonts w:ascii="Georgia" w:eastAsia="Georgia" w:hAnsi="Georgia" w:cs="Georgia"/>
          <w:b/>
          <w:sz w:val="20"/>
          <w:szCs w:val="20"/>
        </w:rPr>
        <w:t xml:space="preserve">Tutt Middle School Phone Number: </w:t>
      </w:r>
      <w:r w:rsidRPr="00DF22BC">
        <w:rPr>
          <w:rFonts w:ascii="Georgia" w:eastAsia="Georgia" w:hAnsi="Georgia" w:cs="Georgia"/>
          <w:sz w:val="20"/>
          <w:szCs w:val="20"/>
        </w:rPr>
        <w:t>706-737-7288</w:t>
      </w:r>
    </w:p>
    <w:bookmarkEnd w:id="5"/>
    <w:p w14:paraId="0559908B" w14:textId="77777777" w:rsidR="00745219" w:rsidRPr="00DF22BC" w:rsidRDefault="00745219" w:rsidP="00745219">
      <w:pPr>
        <w:rPr>
          <w:rFonts w:ascii="Georgia" w:eastAsia="Georgia" w:hAnsi="Georgia" w:cs="Georgia"/>
          <w:sz w:val="20"/>
          <w:szCs w:val="20"/>
        </w:rPr>
      </w:pPr>
      <w:r w:rsidRPr="00DF22BC">
        <w:rPr>
          <w:rFonts w:ascii="Georgia" w:eastAsia="Georgia" w:hAnsi="Georgia" w:cs="Georgia"/>
          <w:sz w:val="20"/>
          <w:szCs w:val="20"/>
        </w:rPr>
        <w:t xml:space="preserve">            </w:t>
      </w:r>
    </w:p>
    <w:p w14:paraId="00000039" w14:textId="77777777" w:rsidR="00331CAE" w:rsidRPr="00DF22BC" w:rsidRDefault="007A62C1">
      <w:pPr>
        <w:rPr>
          <w:rFonts w:ascii="Georgia" w:eastAsia="Georgia" w:hAnsi="Georgia" w:cs="Georgia"/>
          <w:sz w:val="20"/>
          <w:szCs w:val="20"/>
        </w:rPr>
      </w:pPr>
      <w:r w:rsidRPr="00DF22BC">
        <w:rPr>
          <w:rFonts w:ascii="Georgia" w:eastAsia="Georgia" w:hAnsi="Georgia" w:cs="Georgia"/>
          <w:sz w:val="20"/>
          <w:szCs w:val="20"/>
        </w:rPr>
        <w:t xml:space="preserve">            </w:t>
      </w:r>
    </w:p>
    <w:p w14:paraId="0000003A" w14:textId="47B6A884" w:rsidR="00331CAE" w:rsidRPr="00DF22BC" w:rsidRDefault="007A62C1">
      <w:pPr>
        <w:rPr>
          <w:rFonts w:ascii="Georgia" w:eastAsia="Georgia" w:hAnsi="Georgia" w:cs="Georgia"/>
          <w:sz w:val="20"/>
          <w:szCs w:val="20"/>
        </w:rPr>
      </w:pPr>
      <w:r w:rsidRPr="00DF22BC">
        <w:rPr>
          <w:rFonts w:ascii="Georgia" w:eastAsia="Georgia" w:hAnsi="Georgia" w:cs="Georgia"/>
          <w:sz w:val="20"/>
          <w:szCs w:val="20"/>
        </w:rPr>
        <w:t>-------------------------------------------------------------------------------------------------------------------</w:t>
      </w:r>
    </w:p>
    <w:p w14:paraId="0000003B" w14:textId="77777777" w:rsidR="00331CAE" w:rsidRPr="00DF22BC" w:rsidRDefault="00331CAE">
      <w:pPr>
        <w:rPr>
          <w:rFonts w:ascii="Georgia" w:eastAsia="Georgia" w:hAnsi="Georgia" w:cs="Georgia"/>
          <w:sz w:val="20"/>
          <w:szCs w:val="20"/>
        </w:rPr>
      </w:pPr>
    </w:p>
    <w:p w14:paraId="0000003C" w14:textId="77777777" w:rsidR="00331CAE" w:rsidRPr="00DF22BC" w:rsidRDefault="007A62C1">
      <w:pPr>
        <w:rPr>
          <w:rFonts w:ascii="Georgia" w:eastAsia="Georgia" w:hAnsi="Georgia" w:cs="Georgia"/>
          <w:sz w:val="20"/>
          <w:szCs w:val="20"/>
        </w:rPr>
      </w:pPr>
      <w:r w:rsidRPr="00DF22BC">
        <w:rPr>
          <w:rFonts w:ascii="Georgia" w:eastAsia="Georgia" w:hAnsi="Georgia" w:cs="Georgia"/>
          <w:sz w:val="20"/>
          <w:szCs w:val="20"/>
        </w:rPr>
        <w:t>Please sign and return this portion of the syllabus to affirm that you have reviewed this document:</w:t>
      </w:r>
    </w:p>
    <w:p w14:paraId="0000003D" w14:textId="77777777" w:rsidR="00331CAE" w:rsidRPr="00DF22BC" w:rsidRDefault="00331CAE">
      <w:pPr>
        <w:rPr>
          <w:rFonts w:ascii="Georgia" w:eastAsia="Georgia" w:hAnsi="Georgia" w:cs="Georgia"/>
          <w:sz w:val="20"/>
          <w:szCs w:val="20"/>
        </w:rPr>
      </w:pPr>
    </w:p>
    <w:p w14:paraId="0000003E" w14:textId="77777777" w:rsidR="00331CAE" w:rsidRPr="00DF22BC" w:rsidRDefault="00331CAE">
      <w:pPr>
        <w:rPr>
          <w:rFonts w:ascii="Georgia" w:eastAsia="Georgia" w:hAnsi="Georgia" w:cs="Georgia"/>
          <w:sz w:val="20"/>
          <w:szCs w:val="20"/>
        </w:rPr>
      </w:pPr>
    </w:p>
    <w:p w14:paraId="00000040" w14:textId="473F1BA1" w:rsidR="00331CAE" w:rsidRPr="00DF22BC" w:rsidRDefault="007A62C1">
      <w:pPr>
        <w:rPr>
          <w:rFonts w:ascii="Georgia" w:eastAsia="Georgia" w:hAnsi="Georgia" w:cs="Georgia"/>
          <w:sz w:val="20"/>
          <w:szCs w:val="20"/>
        </w:rPr>
      </w:pPr>
      <w:r w:rsidRPr="00DF22BC">
        <w:rPr>
          <w:rFonts w:ascii="Georgia" w:eastAsia="Georgia" w:hAnsi="Georgia" w:cs="Georgia"/>
          <w:sz w:val="20"/>
          <w:szCs w:val="20"/>
        </w:rPr>
        <w:t>Student’s Signature____________________________________________ Date___________</w:t>
      </w:r>
    </w:p>
    <w:p w14:paraId="00000041" w14:textId="77777777" w:rsidR="00331CAE" w:rsidRPr="00DF22BC" w:rsidRDefault="00331CAE">
      <w:pPr>
        <w:rPr>
          <w:rFonts w:ascii="Georgia" w:eastAsia="Georgia" w:hAnsi="Georgia" w:cs="Georgia"/>
          <w:sz w:val="20"/>
          <w:szCs w:val="20"/>
        </w:rPr>
      </w:pPr>
    </w:p>
    <w:p w14:paraId="00000042" w14:textId="77777777" w:rsidR="00331CAE" w:rsidRPr="00DF22BC" w:rsidRDefault="007A62C1">
      <w:pPr>
        <w:rPr>
          <w:rFonts w:ascii="Georgia" w:eastAsia="Georgia" w:hAnsi="Georgia" w:cs="Georgia"/>
          <w:sz w:val="20"/>
          <w:szCs w:val="20"/>
        </w:rPr>
      </w:pPr>
      <w:r w:rsidRPr="00DF22BC">
        <w:rPr>
          <w:rFonts w:ascii="Georgia" w:eastAsia="Georgia" w:hAnsi="Georgia" w:cs="Georgia"/>
          <w:sz w:val="20"/>
          <w:szCs w:val="20"/>
        </w:rPr>
        <w:t>Parent/Guardian’s Signature _____________________________________ Date ___________</w:t>
      </w:r>
    </w:p>
    <w:p w14:paraId="00000044" w14:textId="271D3211" w:rsidR="00331CAE" w:rsidRPr="00DF22BC" w:rsidRDefault="00331CAE" w:rsidP="09AE73F7">
      <w:pPr>
        <w:rPr>
          <w:rFonts w:ascii="Georgia" w:eastAsia="Georgia" w:hAnsi="Georgia" w:cs="Georgia"/>
          <w:sz w:val="20"/>
          <w:szCs w:val="20"/>
        </w:rPr>
      </w:pPr>
    </w:p>
    <w:p w14:paraId="00000045" w14:textId="4F766763" w:rsidR="00331CAE" w:rsidRPr="00DF22BC" w:rsidRDefault="007A62C1">
      <w:pPr>
        <w:rPr>
          <w:rFonts w:ascii="Georgia" w:eastAsia="Georgia" w:hAnsi="Georgia" w:cs="Georgia"/>
          <w:sz w:val="20"/>
          <w:szCs w:val="20"/>
        </w:rPr>
      </w:pPr>
      <w:r w:rsidRPr="00DF22BC">
        <w:rPr>
          <w:rFonts w:ascii="Georgia" w:eastAsia="Georgia" w:hAnsi="Georgia" w:cs="Georgia"/>
          <w:sz w:val="20"/>
          <w:szCs w:val="20"/>
        </w:rPr>
        <w:t>Parent Phone Number: ________________________Email: __________________________</w:t>
      </w:r>
    </w:p>
    <w:sectPr w:rsidR="00331CAE" w:rsidRPr="00DF22BC">
      <w:headerReference w:type="default" r:id="rId11"/>
      <w:footerReference w:type="default" r:id="rId12"/>
      <w:pgSz w:w="12240" w:h="15840"/>
      <w:pgMar w:top="1440" w:right="1440" w:bottom="1440" w:left="144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1D775" w14:textId="77777777" w:rsidR="007A62C1" w:rsidRDefault="007A62C1">
      <w:r>
        <w:separator/>
      </w:r>
    </w:p>
  </w:endnote>
  <w:endnote w:type="continuationSeparator" w:id="0">
    <w:p w14:paraId="6A4BDAD0" w14:textId="77777777" w:rsidR="007A62C1" w:rsidRDefault="007A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77777777" w:rsidR="00331CAE" w:rsidRDefault="00331CAE">
    <w:pPr>
      <w:tabs>
        <w:tab w:val="center" w:pos="4680"/>
        <w:tab w:val="right" w:pos="9360"/>
      </w:tabs>
      <w:jc w:val="center"/>
    </w:pPr>
  </w:p>
  <w:p w14:paraId="0000004B" w14:textId="77777777" w:rsidR="00331CAE" w:rsidRDefault="00331CAE">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40A51" w14:textId="77777777" w:rsidR="007A62C1" w:rsidRDefault="007A62C1">
      <w:r>
        <w:separator/>
      </w:r>
    </w:p>
  </w:footnote>
  <w:footnote w:type="continuationSeparator" w:id="0">
    <w:p w14:paraId="2F2D6CB0" w14:textId="77777777" w:rsidR="007A62C1" w:rsidRDefault="007A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331CAE" w:rsidRDefault="007A62C1">
    <w:pPr>
      <w:jc w:val="center"/>
      <w:rPr>
        <w:rFonts w:ascii="Pinyon Script" w:eastAsia="Pinyon Script" w:hAnsi="Pinyon Script" w:cs="Pinyon Script"/>
        <w:sz w:val="36"/>
        <w:szCs w:val="36"/>
      </w:rPr>
    </w:pPr>
    <w:r>
      <w:rPr>
        <w:rFonts w:ascii="Pinyon Script" w:eastAsia="Pinyon Script" w:hAnsi="Pinyon Script" w:cs="Pinyon Script"/>
        <w:sz w:val="36"/>
        <w:szCs w:val="36"/>
      </w:rPr>
      <w:t>...Home of  the Dragons…</w:t>
    </w:r>
  </w:p>
  <w:p w14:paraId="00000047" w14:textId="77777777" w:rsidR="00331CAE" w:rsidRDefault="007A62C1">
    <w:pPr>
      <w:jc w:val="center"/>
      <w:rPr>
        <w:rFonts w:ascii="Palatino Linotype" w:eastAsia="Palatino Linotype" w:hAnsi="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14:paraId="00000048" w14:textId="77777777" w:rsidR="00331CAE" w:rsidRDefault="00331CAE"/>
  <w:p w14:paraId="00000049" w14:textId="34710716" w:rsidR="00331CAE" w:rsidRDefault="00764EF8">
    <w:pPr>
      <w:pBdr>
        <w:top w:val="nil"/>
        <w:left w:val="nil"/>
        <w:bottom w:val="nil"/>
        <w:right w:val="nil"/>
        <w:between w:val="nil"/>
      </w:pBdr>
      <w:tabs>
        <w:tab w:val="center" w:pos="4680"/>
        <w:tab w:val="right" w:pos="9360"/>
      </w:tabs>
      <w:jc w:val="center"/>
      <w:rPr>
        <w:rFonts w:ascii="Georgia" w:eastAsia="Georgia" w:hAnsi="Georgia" w:cs="Georgia"/>
        <w:color w:val="FF0000"/>
        <w:sz w:val="36"/>
        <w:szCs w:val="36"/>
      </w:rPr>
    </w:pPr>
    <w:r>
      <w:rPr>
        <w:rFonts w:ascii="Georgia" w:eastAsia="Georgia" w:hAnsi="Georgia" w:cs="Georgia"/>
        <w:color w:val="FF0000"/>
        <w:sz w:val="36"/>
        <w:szCs w:val="36"/>
      </w:rPr>
      <w:t>Mathematics</w:t>
    </w:r>
  </w:p>
</w:hdr>
</file>

<file path=word/intelligence2.xml><?xml version="1.0" encoding="utf-8"?>
<int2:intelligence xmlns:int2="http://schemas.microsoft.com/office/intelligence/2020/intelligence">
  <int2:observations>
    <int2:bookmark int2:bookmarkName="_Int_lDALdxxe" int2:invalidationBookmarkName="" int2:hashCode="7WrmBa6vGuXoXR" int2:id="fK02GlkB">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119D"/>
    <w:multiLevelType w:val="hybridMultilevel"/>
    <w:tmpl w:val="B29472BA"/>
    <w:lvl w:ilvl="0" w:tplc="EDA80562">
      <w:start w:val="1"/>
      <w:numFmt w:val="bullet"/>
      <w:lvlText w:val="-"/>
      <w:lvlJc w:val="left"/>
      <w:pPr>
        <w:ind w:left="720" w:hanging="360"/>
      </w:pPr>
      <w:rPr>
        <w:rFonts w:ascii="Calibri" w:hAnsi="Calibri" w:hint="default"/>
      </w:rPr>
    </w:lvl>
    <w:lvl w:ilvl="1" w:tplc="F7008166">
      <w:start w:val="1"/>
      <w:numFmt w:val="bullet"/>
      <w:lvlText w:val="o"/>
      <w:lvlJc w:val="left"/>
      <w:pPr>
        <w:ind w:left="1440" w:hanging="360"/>
      </w:pPr>
      <w:rPr>
        <w:rFonts w:ascii="Courier New" w:hAnsi="Courier New" w:hint="default"/>
      </w:rPr>
    </w:lvl>
    <w:lvl w:ilvl="2" w:tplc="A3242662">
      <w:start w:val="1"/>
      <w:numFmt w:val="bullet"/>
      <w:lvlText w:val=""/>
      <w:lvlJc w:val="left"/>
      <w:pPr>
        <w:ind w:left="2160" w:hanging="360"/>
      </w:pPr>
      <w:rPr>
        <w:rFonts w:ascii="Wingdings" w:hAnsi="Wingdings" w:hint="default"/>
      </w:rPr>
    </w:lvl>
    <w:lvl w:ilvl="3" w:tplc="0630B0C0">
      <w:start w:val="1"/>
      <w:numFmt w:val="bullet"/>
      <w:lvlText w:val=""/>
      <w:lvlJc w:val="left"/>
      <w:pPr>
        <w:ind w:left="2880" w:hanging="360"/>
      </w:pPr>
      <w:rPr>
        <w:rFonts w:ascii="Symbol" w:hAnsi="Symbol" w:hint="default"/>
      </w:rPr>
    </w:lvl>
    <w:lvl w:ilvl="4" w:tplc="5A7CABBE">
      <w:start w:val="1"/>
      <w:numFmt w:val="bullet"/>
      <w:lvlText w:val="o"/>
      <w:lvlJc w:val="left"/>
      <w:pPr>
        <w:ind w:left="3600" w:hanging="360"/>
      </w:pPr>
      <w:rPr>
        <w:rFonts w:ascii="Courier New" w:hAnsi="Courier New" w:hint="default"/>
      </w:rPr>
    </w:lvl>
    <w:lvl w:ilvl="5" w:tplc="215ACED4">
      <w:start w:val="1"/>
      <w:numFmt w:val="bullet"/>
      <w:lvlText w:val=""/>
      <w:lvlJc w:val="left"/>
      <w:pPr>
        <w:ind w:left="4320" w:hanging="360"/>
      </w:pPr>
      <w:rPr>
        <w:rFonts w:ascii="Wingdings" w:hAnsi="Wingdings" w:hint="default"/>
      </w:rPr>
    </w:lvl>
    <w:lvl w:ilvl="6" w:tplc="1EBA1F3C">
      <w:start w:val="1"/>
      <w:numFmt w:val="bullet"/>
      <w:lvlText w:val=""/>
      <w:lvlJc w:val="left"/>
      <w:pPr>
        <w:ind w:left="5040" w:hanging="360"/>
      </w:pPr>
      <w:rPr>
        <w:rFonts w:ascii="Symbol" w:hAnsi="Symbol" w:hint="default"/>
      </w:rPr>
    </w:lvl>
    <w:lvl w:ilvl="7" w:tplc="A8CABDC4">
      <w:start w:val="1"/>
      <w:numFmt w:val="bullet"/>
      <w:lvlText w:val="o"/>
      <w:lvlJc w:val="left"/>
      <w:pPr>
        <w:ind w:left="5760" w:hanging="360"/>
      </w:pPr>
      <w:rPr>
        <w:rFonts w:ascii="Courier New" w:hAnsi="Courier New" w:hint="default"/>
      </w:rPr>
    </w:lvl>
    <w:lvl w:ilvl="8" w:tplc="C24C845E">
      <w:start w:val="1"/>
      <w:numFmt w:val="bullet"/>
      <w:lvlText w:val=""/>
      <w:lvlJc w:val="left"/>
      <w:pPr>
        <w:ind w:left="6480" w:hanging="360"/>
      </w:pPr>
      <w:rPr>
        <w:rFonts w:ascii="Wingdings" w:hAnsi="Wingdings" w:hint="default"/>
      </w:rPr>
    </w:lvl>
  </w:abstractNum>
  <w:abstractNum w:abstractNumId="1"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D6AAA4"/>
    <w:multiLevelType w:val="hybridMultilevel"/>
    <w:tmpl w:val="D7B48CEE"/>
    <w:lvl w:ilvl="0" w:tplc="F782D97C">
      <w:start w:val="1"/>
      <w:numFmt w:val="bullet"/>
      <w:lvlText w:val="-"/>
      <w:lvlJc w:val="left"/>
      <w:pPr>
        <w:ind w:left="720" w:hanging="360"/>
      </w:pPr>
      <w:rPr>
        <w:rFonts w:ascii="Calibri" w:hAnsi="Calibri" w:hint="default"/>
      </w:rPr>
    </w:lvl>
    <w:lvl w:ilvl="1" w:tplc="EE98DC32">
      <w:start w:val="1"/>
      <w:numFmt w:val="bullet"/>
      <w:lvlText w:val="o"/>
      <w:lvlJc w:val="left"/>
      <w:pPr>
        <w:ind w:left="1440" w:hanging="360"/>
      </w:pPr>
      <w:rPr>
        <w:rFonts w:ascii="Courier New" w:hAnsi="Courier New" w:hint="default"/>
      </w:rPr>
    </w:lvl>
    <w:lvl w:ilvl="2" w:tplc="16040380">
      <w:start w:val="1"/>
      <w:numFmt w:val="bullet"/>
      <w:lvlText w:val=""/>
      <w:lvlJc w:val="left"/>
      <w:pPr>
        <w:ind w:left="2160" w:hanging="360"/>
      </w:pPr>
      <w:rPr>
        <w:rFonts w:ascii="Wingdings" w:hAnsi="Wingdings" w:hint="default"/>
      </w:rPr>
    </w:lvl>
    <w:lvl w:ilvl="3" w:tplc="8ACE7240">
      <w:start w:val="1"/>
      <w:numFmt w:val="bullet"/>
      <w:lvlText w:val=""/>
      <w:lvlJc w:val="left"/>
      <w:pPr>
        <w:ind w:left="2880" w:hanging="360"/>
      </w:pPr>
      <w:rPr>
        <w:rFonts w:ascii="Symbol" w:hAnsi="Symbol" w:hint="default"/>
      </w:rPr>
    </w:lvl>
    <w:lvl w:ilvl="4" w:tplc="66A8C7FA">
      <w:start w:val="1"/>
      <w:numFmt w:val="bullet"/>
      <w:lvlText w:val="o"/>
      <w:lvlJc w:val="left"/>
      <w:pPr>
        <w:ind w:left="3600" w:hanging="360"/>
      </w:pPr>
      <w:rPr>
        <w:rFonts w:ascii="Courier New" w:hAnsi="Courier New" w:hint="default"/>
      </w:rPr>
    </w:lvl>
    <w:lvl w:ilvl="5" w:tplc="5866961E">
      <w:start w:val="1"/>
      <w:numFmt w:val="bullet"/>
      <w:lvlText w:val=""/>
      <w:lvlJc w:val="left"/>
      <w:pPr>
        <w:ind w:left="4320" w:hanging="360"/>
      </w:pPr>
      <w:rPr>
        <w:rFonts w:ascii="Wingdings" w:hAnsi="Wingdings" w:hint="default"/>
      </w:rPr>
    </w:lvl>
    <w:lvl w:ilvl="6" w:tplc="74380396">
      <w:start w:val="1"/>
      <w:numFmt w:val="bullet"/>
      <w:lvlText w:val=""/>
      <w:lvlJc w:val="left"/>
      <w:pPr>
        <w:ind w:left="5040" w:hanging="360"/>
      </w:pPr>
      <w:rPr>
        <w:rFonts w:ascii="Symbol" w:hAnsi="Symbol" w:hint="default"/>
      </w:rPr>
    </w:lvl>
    <w:lvl w:ilvl="7" w:tplc="EA00A3E8">
      <w:start w:val="1"/>
      <w:numFmt w:val="bullet"/>
      <w:lvlText w:val="o"/>
      <w:lvlJc w:val="left"/>
      <w:pPr>
        <w:ind w:left="5760" w:hanging="360"/>
      </w:pPr>
      <w:rPr>
        <w:rFonts w:ascii="Courier New" w:hAnsi="Courier New" w:hint="default"/>
      </w:rPr>
    </w:lvl>
    <w:lvl w:ilvl="8" w:tplc="6394A2EE">
      <w:start w:val="1"/>
      <w:numFmt w:val="bullet"/>
      <w:lvlText w:val=""/>
      <w:lvlJc w:val="left"/>
      <w:pPr>
        <w:ind w:left="6480" w:hanging="360"/>
      </w:pPr>
      <w:rPr>
        <w:rFonts w:ascii="Wingdings" w:hAnsi="Wingdings" w:hint="default"/>
      </w:rPr>
    </w:lvl>
  </w:abstractNum>
  <w:abstractNum w:abstractNumId="3" w15:restartNumberingAfterBreak="0">
    <w:nsid w:val="6ABFFBFC"/>
    <w:multiLevelType w:val="hybridMultilevel"/>
    <w:tmpl w:val="2B782666"/>
    <w:lvl w:ilvl="0" w:tplc="680C279C">
      <w:start w:val="1"/>
      <w:numFmt w:val="bullet"/>
      <w:lvlText w:val="-"/>
      <w:lvlJc w:val="left"/>
      <w:pPr>
        <w:ind w:left="720" w:hanging="360"/>
      </w:pPr>
      <w:rPr>
        <w:rFonts w:ascii="Calibri" w:hAnsi="Calibri" w:hint="default"/>
      </w:rPr>
    </w:lvl>
    <w:lvl w:ilvl="1" w:tplc="1958B2BE">
      <w:start w:val="1"/>
      <w:numFmt w:val="bullet"/>
      <w:lvlText w:val="o"/>
      <w:lvlJc w:val="left"/>
      <w:pPr>
        <w:ind w:left="1440" w:hanging="360"/>
      </w:pPr>
      <w:rPr>
        <w:rFonts w:ascii="Courier New" w:hAnsi="Courier New" w:hint="default"/>
      </w:rPr>
    </w:lvl>
    <w:lvl w:ilvl="2" w:tplc="A0627456">
      <w:start w:val="1"/>
      <w:numFmt w:val="bullet"/>
      <w:lvlText w:val=""/>
      <w:lvlJc w:val="left"/>
      <w:pPr>
        <w:ind w:left="2160" w:hanging="360"/>
      </w:pPr>
      <w:rPr>
        <w:rFonts w:ascii="Wingdings" w:hAnsi="Wingdings" w:hint="default"/>
      </w:rPr>
    </w:lvl>
    <w:lvl w:ilvl="3" w:tplc="A2AAE13A">
      <w:start w:val="1"/>
      <w:numFmt w:val="bullet"/>
      <w:lvlText w:val=""/>
      <w:lvlJc w:val="left"/>
      <w:pPr>
        <w:ind w:left="2880" w:hanging="360"/>
      </w:pPr>
      <w:rPr>
        <w:rFonts w:ascii="Symbol" w:hAnsi="Symbol" w:hint="default"/>
      </w:rPr>
    </w:lvl>
    <w:lvl w:ilvl="4" w:tplc="EE2238F0">
      <w:start w:val="1"/>
      <w:numFmt w:val="bullet"/>
      <w:lvlText w:val="o"/>
      <w:lvlJc w:val="left"/>
      <w:pPr>
        <w:ind w:left="3600" w:hanging="360"/>
      </w:pPr>
      <w:rPr>
        <w:rFonts w:ascii="Courier New" w:hAnsi="Courier New" w:hint="default"/>
      </w:rPr>
    </w:lvl>
    <w:lvl w:ilvl="5" w:tplc="AB44DF74">
      <w:start w:val="1"/>
      <w:numFmt w:val="bullet"/>
      <w:lvlText w:val=""/>
      <w:lvlJc w:val="left"/>
      <w:pPr>
        <w:ind w:left="4320" w:hanging="360"/>
      </w:pPr>
      <w:rPr>
        <w:rFonts w:ascii="Wingdings" w:hAnsi="Wingdings" w:hint="default"/>
      </w:rPr>
    </w:lvl>
    <w:lvl w:ilvl="6" w:tplc="EA7AD956">
      <w:start w:val="1"/>
      <w:numFmt w:val="bullet"/>
      <w:lvlText w:val=""/>
      <w:lvlJc w:val="left"/>
      <w:pPr>
        <w:ind w:left="5040" w:hanging="360"/>
      </w:pPr>
      <w:rPr>
        <w:rFonts w:ascii="Symbol" w:hAnsi="Symbol" w:hint="default"/>
      </w:rPr>
    </w:lvl>
    <w:lvl w:ilvl="7" w:tplc="79D8BD24">
      <w:start w:val="1"/>
      <w:numFmt w:val="bullet"/>
      <w:lvlText w:val="o"/>
      <w:lvlJc w:val="left"/>
      <w:pPr>
        <w:ind w:left="5760" w:hanging="360"/>
      </w:pPr>
      <w:rPr>
        <w:rFonts w:ascii="Courier New" w:hAnsi="Courier New" w:hint="default"/>
      </w:rPr>
    </w:lvl>
    <w:lvl w:ilvl="8" w:tplc="AA421742">
      <w:start w:val="1"/>
      <w:numFmt w:val="bullet"/>
      <w:lvlText w:val=""/>
      <w:lvlJc w:val="left"/>
      <w:pPr>
        <w:ind w:left="6480" w:hanging="360"/>
      </w:pPr>
      <w:rPr>
        <w:rFonts w:ascii="Wingdings" w:hAnsi="Wingdings" w:hint="default"/>
      </w:rPr>
    </w:lvl>
  </w:abstractNum>
  <w:abstractNum w:abstractNumId="4" w15:restartNumberingAfterBreak="0">
    <w:nsid w:val="6E9124D4"/>
    <w:multiLevelType w:val="hybridMultilevel"/>
    <w:tmpl w:val="7AC2E302"/>
    <w:lvl w:ilvl="0" w:tplc="507AEB52">
      <w:start w:val="1"/>
      <w:numFmt w:val="bullet"/>
      <w:lvlText w:val="-"/>
      <w:lvlJc w:val="left"/>
      <w:pPr>
        <w:ind w:left="720" w:hanging="360"/>
      </w:pPr>
      <w:rPr>
        <w:rFonts w:ascii="Calibri" w:hAnsi="Calibri" w:hint="default"/>
      </w:rPr>
    </w:lvl>
    <w:lvl w:ilvl="1" w:tplc="491040AE">
      <w:start w:val="1"/>
      <w:numFmt w:val="bullet"/>
      <w:lvlText w:val="o"/>
      <w:lvlJc w:val="left"/>
      <w:pPr>
        <w:ind w:left="1440" w:hanging="360"/>
      </w:pPr>
      <w:rPr>
        <w:rFonts w:ascii="Courier New" w:hAnsi="Courier New" w:hint="default"/>
      </w:rPr>
    </w:lvl>
    <w:lvl w:ilvl="2" w:tplc="E9027962">
      <w:start w:val="1"/>
      <w:numFmt w:val="bullet"/>
      <w:lvlText w:val=""/>
      <w:lvlJc w:val="left"/>
      <w:pPr>
        <w:ind w:left="2160" w:hanging="360"/>
      </w:pPr>
      <w:rPr>
        <w:rFonts w:ascii="Wingdings" w:hAnsi="Wingdings" w:hint="default"/>
      </w:rPr>
    </w:lvl>
    <w:lvl w:ilvl="3" w:tplc="35BAAEEC">
      <w:start w:val="1"/>
      <w:numFmt w:val="bullet"/>
      <w:lvlText w:val=""/>
      <w:lvlJc w:val="left"/>
      <w:pPr>
        <w:ind w:left="2880" w:hanging="360"/>
      </w:pPr>
      <w:rPr>
        <w:rFonts w:ascii="Symbol" w:hAnsi="Symbol" w:hint="default"/>
      </w:rPr>
    </w:lvl>
    <w:lvl w:ilvl="4" w:tplc="07AE0E1E">
      <w:start w:val="1"/>
      <w:numFmt w:val="bullet"/>
      <w:lvlText w:val="o"/>
      <w:lvlJc w:val="left"/>
      <w:pPr>
        <w:ind w:left="3600" w:hanging="360"/>
      </w:pPr>
      <w:rPr>
        <w:rFonts w:ascii="Courier New" w:hAnsi="Courier New" w:hint="default"/>
      </w:rPr>
    </w:lvl>
    <w:lvl w:ilvl="5" w:tplc="0AF24EA6">
      <w:start w:val="1"/>
      <w:numFmt w:val="bullet"/>
      <w:lvlText w:val=""/>
      <w:lvlJc w:val="left"/>
      <w:pPr>
        <w:ind w:left="4320" w:hanging="360"/>
      </w:pPr>
      <w:rPr>
        <w:rFonts w:ascii="Wingdings" w:hAnsi="Wingdings" w:hint="default"/>
      </w:rPr>
    </w:lvl>
    <w:lvl w:ilvl="6" w:tplc="8F16EA9E">
      <w:start w:val="1"/>
      <w:numFmt w:val="bullet"/>
      <w:lvlText w:val=""/>
      <w:lvlJc w:val="left"/>
      <w:pPr>
        <w:ind w:left="5040" w:hanging="360"/>
      </w:pPr>
      <w:rPr>
        <w:rFonts w:ascii="Symbol" w:hAnsi="Symbol" w:hint="default"/>
      </w:rPr>
    </w:lvl>
    <w:lvl w:ilvl="7" w:tplc="4760A822">
      <w:start w:val="1"/>
      <w:numFmt w:val="bullet"/>
      <w:lvlText w:val="o"/>
      <w:lvlJc w:val="left"/>
      <w:pPr>
        <w:ind w:left="5760" w:hanging="360"/>
      </w:pPr>
      <w:rPr>
        <w:rFonts w:ascii="Courier New" w:hAnsi="Courier New" w:hint="default"/>
      </w:rPr>
    </w:lvl>
    <w:lvl w:ilvl="8" w:tplc="CE2AD114">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323C8B"/>
    <w:rsid w:val="00331CAE"/>
    <w:rsid w:val="003E2493"/>
    <w:rsid w:val="003F6393"/>
    <w:rsid w:val="004A7361"/>
    <w:rsid w:val="004F7E4E"/>
    <w:rsid w:val="00502052"/>
    <w:rsid w:val="0057607C"/>
    <w:rsid w:val="005774CC"/>
    <w:rsid w:val="006D7A76"/>
    <w:rsid w:val="00745219"/>
    <w:rsid w:val="00764EF8"/>
    <w:rsid w:val="00766C97"/>
    <w:rsid w:val="007A62C1"/>
    <w:rsid w:val="007A7254"/>
    <w:rsid w:val="008D6320"/>
    <w:rsid w:val="008F780F"/>
    <w:rsid w:val="009447DA"/>
    <w:rsid w:val="009F2720"/>
    <w:rsid w:val="00A51A87"/>
    <w:rsid w:val="00C4232B"/>
    <w:rsid w:val="00C55302"/>
    <w:rsid w:val="00DF22BC"/>
    <w:rsid w:val="00E01FC8"/>
    <w:rsid w:val="00E27CD2"/>
    <w:rsid w:val="028E0694"/>
    <w:rsid w:val="09AE73F7"/>
    <w:rsid w:val="10801DC2"/>
    <w:rsid w:val="18D5C7D0"/>
    <w:rsid w:val="1F1ACC84"/>
    <w:rsid w:val="2D1BF52D"/>
    <w:rsid w:val="2F631AA4"/>
    <w:rsid w:val="392B9E3C"/>
    <w:rsid w:val="45D032C7"/>
    <w:rsid w:val="49FABB4A"/>
    <w:rsid w:val="4FF545D6"/>
    <w:rsid w:val="59EB1297"/>
    <w:rsid w:val="5E231A6C"/>
    <w:rsid w:val="5FC999DF"/>
    <w:rsid w:val="5FFBA078"/>
    <w:rsid w:val="62BB15C5"/>
    <w:rsid w:val="791317E7"/>
    <w:rsid w:val="7A4BD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64EF8"/>
    <w:pPr>
      <w:tabs>
        <w:tab w:val="center" w:pos="4680"/>
        <w:tab w:val="right" w:pos="9360"/>
      </w:tabs>
    </w:pPr>
  </w:style>
  <w:style w:type="character" w:customStyle="1" w:styleId="HeaderChar">
    <w:name w:val="Header Char"/>
    <w:basedOn w:val="DefaultParagraphFont"/>
    <w:link w:val="Header"/>
    <w:uiPriority w:val="99"/>
    <w:rsid w:val="00764EF8"/>
  </w:style>
  <w:style w:type="paragraph" w:styleId="Footer">
    <w:name w:val="footer"/>
    <w:basedOn w:val="Normal"/>
    <w:link w:val="FooterChar"/>
    <w:uiPriority w:val="99"/>
    <w:unhideWhenUsed/>
    <w:rsid w:val="00764EF8"/>
    <w:pPr>
      <w:tabs>
        <w:tab w:val="center" w:pos="4680"/>
        <w:tab w:val="right" w:pos="9360"/>
      </w:tabs>
    </w:pPr>
  </w:style>
  <w:style w:type="character" w:customStyle="1" w:styleId="FooterChar">
    <w:name w:val="Footer Char"/>
    <w:basedOn w:val="DefaultParagraphFont"/>
    <w:link w:val="Footer"/>
    <w:uiPriority w:val="99"/>
    <w:rsid w:val="00764EF8"/>
  </w:style>
  <w:style w:type="character" w:styleId="Hyperlink">
    <w:name w:val="Hyperlink"/>
    <w:basedOn w:val="DefaultParagraphFont"/>
    <w:uiPriority w:val="99"/>
    <w:unhideWhenUsed/>
    <w:rsid w:val="00E27CD2"/>
    <w:rPr>
      <w:color w:val="0000FF" w:themeColor="hyperlink"/>
      <w:u w:val="single"/>
    </w:rPr>
  </w:style>
  <w:style w:type="character" w:styleId="UnresolvedMention">
    <w:name w:val="Unresolved Mention"/>
    <w:basedOn w:val="DefaultParagraphFont"/>
    <w:uiPriority w:val="99"/>
    <w:semiHidden/>
    <w:unhideWhenUsed/>
    <w:rsid w:val="00E27CD2"/>
    <w:rPr>
      <w:color w:val="605E5C"/>
      <w:shd w:val="clear" w:color="auto" w:fill="E1DFDD"/>
    </w:rPr>
  </w:style>
  <w:style w:type="paragraph" w:styleId="NormalWeb">
    <w:name w:val="Normal (Web)"/>
    <w:basedOn w:val="Normal"/>
    <w:uiPriority w:val="99"/>
    <w:semiHidden/>
    <w:unhideWhenUsed/>
    <w:rsid w:val="00DF22BC"/>
    <w:pPr>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8D6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091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adc4e3ccfce441c3" Type="http://schemas.microsoft.com/office/2020/10/relationships/intelligence" Target="intelligence2.xml"/><Relationship Id="rId5" Type="http://schemas.openxmlformats.org/officeDocument/2006/relationships/styles" Target="styles.xml"/><Relationship Id="rId10" Type="http://schemas.openxmlformats.org/officeDocument/2006/relationships/hyperlink" Target="mailto:irwinta@boe.richmond.k12.g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4f74fa-b1a9-46bf-a8f7-439e21d7bc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D5F66187CFDE43B1E412D03260B2C4" ma:contentTypeVersion="17" ma:contentTypeDescription="Create a new document." ma:contentTypeScope="" ma:versionID="76cb53c8d0eb659a84318a16e7899451">
  <xsd:schema xmlns:xsd="http://www.w3.org/2001/XMLSchema" xmlns:xs="http://www.w3.org/2001/XMLSchema" xmlns:p="http://schemas.microsoft.com/office/2006/metadata/properties" xmlns:ns3="5d4f74fa-b1a9-46bf-a8f7-439e21d7bc81" xmlns:ns4="f89025da-66cf-4eca-8f29-fedb1a61258b" targetNamespace="http://schemas.microsoft.com/office/2006/metadata/properties" ma:root="true" ma:fieldsID="deef1dad5aecb993642e515e9f259e04" ns3:_="" ns4:_="">
    <xsd:import namespace="5d4f74fa-b1a9-46bf-a8f7-439e21d7bc81"/>
    <xsd:import namespace="f89025da-66cf-4eca-8f29-fedb1a6125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f74fa-b1a9-46bf-a8f7-439e21d7b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25da-66cf-4eca-8f29-fedb1a6125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38300-45CA-462E-A61E-91395B2FCD31}">
  <ds:schemaRefs>
    <ds:schemaRef ds:uri="http://schemas.microsoft.com/sharepoint/v3/contenttype/forms"/>
  </ds:schemaRefs>
</ds:datastoreItem>
</file>

<file path=customXml/itemProps2.xml><?xml version="1.0" encoding="utf-8"?>
<ds:datastoreItem xmlns:ds="http://schemas.openxmlformats.org/officeDocument/2006/customXml" ds:itemID="{BF8E4EF6-7B75-4866-A3BD-4227C21AD67C}">
  <ds:schemaRefs>
    <ds:schemaRef ds:uri="http://schemas.microsoft.com/office/2006/metadata/properties"/>
    <ds:schemaRef ds:uri="http://purl.org/dc/dcmitype/"/>
    <ds:schemaRef ds:uri="5d4f74fa-b1a9-46bf-a8f7-439e21d7bc81"/>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f89025da-66cf-4eca-8f29-fedb1a61258b"/>
    <ds:schemaRef ds:uri="http://purl.org/dc/terms/"/>
  </ds:schemaRefs>
</ds:datastoreItem>
</file>

<file path=customXml/itemProps3.xml><?xml version="1.0" encoding="utf-8"?>
<ds:datastoreItem xmlns:ds="http://schemas.openxmlformats.org/officeDocument/2006/customXml" ds:itemID="{42A9023E-F848-40D6-94F5-886601CA4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f74fa-b1a9-46bf-a8f7-439e21d7bc81"/>
    <ds:schemaRef ds:uri="f89025da-66cf-4eca-8f29-fedb1a612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1296</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 Nicholas</dc:creator>
  <cp:lastModifiedBy>Irwin, Tara</cp:lastModifiedBy>
  <cp:revision>4</cp:revision>
  <cp:lastPrinted>2024-08-01T15:47:00Z</cp:lastPrinted>
  <dcterms:created xsi:type="dcterms:W3CDTF">2024-07-30T12:23:00Z</dcterms:created>
  <dcterms:modified xsi:type="dcterms:W3CDTF">2024-08-01T15:48:00Z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0x01010066D5F66187CFDE43B1E412D03260B2C4</vt:lpwstr>
  </property>
  <property fmtid="{D5CDD505-2E9C-101B-9397-08002B2CF9AE}" pid="3" name="GrammarlyDocumentId">
    <vt:lpwstr>dc1cc88aa5150963014c719a705f2b201e10636b0389d7aabcccd873408de3b5</vt:lpwstr>
  </property>
</Properties>
</file>